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5CB31" w14:textId="7F5656F5" w:rsidR="008A1071" w:rsidRPr="007C27B0" w:rsidRDefault="296BA3CD" w:rsidP="296BA3CD">
      <w:pPr>
        <w:jc w:val="center"/>
        <w:rPr>
          <w:sz w:val="20"/>
          <w:szCs w:val="20"/>
        </w:rPr>
      </w:pPr>
      <w:bookmarkStart w:id="0" w:name="_GoBack"/>
      <w:bookmarkEnd w:id="0"/>
      <w:r w:rsidRPr="007C27B0">
        <w:rPr>
          <w:b/>
          <w:bCs/>
          <w:i/>
          <w:iCs/>
          <w:sz w:val="20"/>
          <w:szCs w:val="20"/>
        </w:rPr>
        <w:t xml:space="preserve">MEMORANDUM OF UNDERSTANDING (MOU) </w:t>
      </w:r>
      <w:r w:rsidRPr="007C27B0">
        <w:rPr>
          <w:i/>
          <w:iCs/>
          <w:sz w:val="20"/>
          <w:szCs w:val="20"/>
        </w:rPr>
        <w:t xml:space="preserve">between </w:t>
      </w:r>
    </w:p>
    <w:p w14:paraId="2C078E63" w14:textId="3A3C2947" w:rsidR="008A1071" w:rsidRPr="007C27B0" w:rsidRDefault="296BA3CD" w:rsidP="296BA3CD">
      <w:pPr>
        <w:jc w:val="center"/>
        <w:rPr>
          <w:i/>
          <w:iCs/>
          <w:sz w:val="20"/>
          <w:szCs w:val="20"/>
        </w:rPr>
      </w:pPr>
      <w:r w:rsidRPr="007C27B0">
        <w:rPr>
          <w:i/>
          <w:iCs/>
          <w:sz w:val="20"/>
          <w:szCs w:val="20"/>
        </w:rPr>
        <w:t xml:space="preserve">The Healthy Bourbon County Action Team and City of </w:t>
      </w:r>
      <w:r w:rsidR="00AF0635">
        <w:rPr>
          <w:i/>
          <w:iCs/>
          <w:sz w:val="20"/>
          <w:szCs w:val="20"/>
        </w:rPr>
        <w:t>Uniontown</w:t>
      </w:r>
    </w:p>
    <w:p w14:paraId="480B8FBF" w14:textId="031D13C1" w:rsidR="296BA3CD" w:rsidRPr="007C27B0" w:rsidRDefault="296BA3CD" w:rsidP="296BA3CD">
      <w:pPr>
        <w:jc w:val="center"/>
        <w:rPr>
          <w:i/>
          <w:iCs/>
          <w:sz w:val="20"/>
          <w:szCs w:val="20"/>
        </w:rPr>
      </w:pPr>
    </w:p>
    <w:p w14:paraId="5F724574" w14:textId="7800E3C8" w:rsidR="6A00E063" w:rsidRPr="007C27B0" w:rsidRDefault="6A00E063" w:rsidP="296BA3CD">
      <w:pPr>
        <w:rPr>
          <w:sz w:val="20"/>
          <w:szCs w:val="20"/>
        </w:rPr>
      </w:pPr>
      <w:r w:rsidRPr="007C27B0">
        <w:rPr>
          <w:sz w:val="20"/>
          <w:szCs w:val="20"/>
        </w:rPr>
        <w:t xml:space="preserve">This is an agreement between The Healthy Bourbon County Action Team and the City of </w:t>
      </w:r>
      <w:r w:rsidR="000E11DA">
        <w:rPr>
          <w:sz w:val="20"/>
          <w:szCs w:val="20"/>
        </w:rPr>
        <w:t>Uniontown</w:t>
      </w:r>
    </w:p>
    <w:p w14:paraId="2E0A470F" w14:textId="28BB60B3" w:rsidR="6A00E063" w:rsidRPr="007C27B0" w:rsidRDefault="6A00E063" w:rsidP="296BA3CD">
      <w:pPr>
        <w:pStyle w:val="ListParagraph"/>
        <w:numPr>
          <w:ilvl w:val="0"/>
          <w:numId w:val="3"/>
        </w:numPr>
        <w:rPr>
          <w:rFonts w:eastAsiaTheme="minorEastAsia"/>
          <w:b/>
          <w:bCs/>
          <w:sz w:val="20"/>
          <w:szCs w:val="20"/>
        </w:rPr>
      </w:pPr>
      <w:r w:rsidRPr="007C27B0">
        <w:rPr>
          <w:b/>
          <w:bCs/>
          <w:sz w:val="20"/>
          <w:szCs w:val="20"/>
        </w:rPr>
        <w:t xml:space="preserve"> PURPOSE &amp; SCOPE</w:t>
      </w:r>
    </w:p>
    <w:p w14:paraId="03BDDAEF" w14:textId="18296886" w:rsidR="6A00E063" w:rsidRPr="007C27B0" w:rsidRDefault="6A00E063" w:rsidP="296BA3CD">
      <w:pPr>
        <w:rPr>
          <w:sz w:val="20"/>
          <w:szCs w:val="20"/>
        </w:rPr>
      </w:pPr>
      <w:r w:rsidRPr="007C27B0">
        <w:rPr>
          <w:sz w:val="20"/>
          <w:szCs w:val="20"/>
        </w:rPr>
        <w:t xml:space="preserve">The purpose of this MOU is to clearly identify the roles and responsibilities of each party as they relate to partnering for alignment on plans described in the </w:t>
      </w:r>
      <w:r w:rsidR="00A04401" w:rsidRPr="007C27B0">
        <w:rPr>
          <w:i/>
          <w:iCs/>
          <w:sz w:val="20"/>
          <w:szCs w:val="20"/>
        </w:rPr>
        <w:t>Pathways to a Healthy Kansas (Pathways)</w:t>
      </w:r>
      <w:r w:rsidR="00A04401" w:rsidRPr="007C27B0">
        <w:rPr>
          <w:sz w:val="20"/>
          <w:szCs w:val="20"/>
        </w:rPr>
        <w:t>, a Blue Cross and Blue Shield of Kansas (BCBSKS) initiative</w:t>
      </w:r>
      <w:r w:rsidR="008928B6">
        <w:rPr>
          <w:sz w:val="20"/>
          <w:szCs w:val="20"/>
        </w:rPr>
        <w:t>.</w:t>
      </w:r>
    </w:p>
    <w:p w14:paraId="53A63D77" w14:textId="59E1195E" w:rsidR="6A00E063" w:rsidRPr="007C27B0" w:rsidRDefault="6A00E063" w:rsidP="296BA3CD">
      <w:pPr>
        <w:rPr>
          <w:sz w:val="20"/>
          <w:szCs w:val="20"/>
        </w:rPr>
      </w:pPr>
      <w:r w:rsidRPr="3BAD49C6">
        <w:rPr>
          <w:sz w:val="20"/>
          <w:szCs w:val="20"/>
        </w:rPr>
        <w:t xml:space="preserve">In particular, this MOU is intended to outline the implementation of the </w:t>
      </w:r>
      <w:r w:rsidR="000E11DA" w:rsidRPr="3BAD49C6">
        <w:rPr>
          <w:sz w:val="20"/>
          <w:szCs w:val="20"/>
        </w:rPr>
        <w:t>City Park Enhancement</w:t>
      </w:r>
      <w:r w:rsidRPr="3BAD49C6">
        <w:rPr>
          <w:sz w:val="20"/>
          <w:szCs w:val="20"/>
        </w:rPr>
        <w:t xml:space="preserve"> project in alignment with the </w:t>
      </w:r>
      <w:proofErr w:type="spellStart"/>
      <w:r w:rsidRPr="3BAD49C6">
        <w:rPr>
          <w:sz w:val="20"/>
          <w:szCs w:val="20"/>
        </w:rPr>
        <w:t>Placemaking</w:t>
      </w:r>
      <w:proofErr w:type="spellEnd"/>
      <w:r w:rsidRPr="3BAD49C6">
        <w:rPr>
          <w:sz w:val="20"/>
          <w:szCs w:val="20"/>
        </w:rPr>
        <w:t xml:space="preserve"> package of the Community &amp; Social Context Pathway of the </w:t>
      </w:r>
      <w:bookmarkStart w:id="1" w:name="_Hlk101265399"/>
      <w:r w:rsidR="00A04401" w:rsidRPr="3BAD49C6">
        <w:rPr>
          <w:i/>
          <w:iCs/>
          <w:sz w:val="20"/>
          <w:szCs w:val="20"/>
        </w:rPr>
        <w:t>Pathways to a Healthy Kansas (Pathways)</w:t>
      </w:r>
      <w:r w:rsidR="00A04401" w:rsidRPr="3BAD49C6">
        <w:rPr>
          <w:sz w:val="20"/>
          <w:szCs w:val="20"/>
        </w:rPr>
        <w:t xml:space="preserve">, a Blue Cross and Blue Shield of Kansas (BCBSKS) </w:t>
      </w:r>
      <w:bookmarkEnd w:id="1"/>
      <w:r w:rsidR="00A04401" w:rsidRPr="3BAD49C6">
        <w:rPr>
          <w:sz w:val="20"/>
          <w:szCs w:val="20"/>
        </w:rPr>
        <w:t>initiative</w:t>
      </w:r>
      <w:r w:rsidR="00E8749A" w:rsidRPr="3BAD49C6">
        <w:rPr>
          <w:sz w:val="20"/>
          <w:szCs w:val="20"/>
        </w:rPr>
        <w:t>.</w:t>
      </w:r>
    </w:p>
    <w:p w14:paraId="5A4E7406" w14:textId="0E31C414" w:rsidR="6A00E063" w:rsidRPr="007C27B0" w:rsidRDefault="6A00E063" w:rsidP="296BA3CD">
      <w:pPr>
        <w:pStyle w:val="ListParagraph"/>
        <w:numPr>
          <w:ilvl w:val="0"/>
          <w:numId w:val="3"/>
        </w:numPr>
        <w:rPr>
          <w:rFonts w:eastAsiaTheme="minorEastAsia"/>
          <w:b/>
          <w:bCs/>
          <w:sz w:val="20"/>
          <w:szCs w:val="20"/>
        </w:rPr>
      </w:pPr>
      <w:r w:rsidRPr="007C27B0">
        <w:rPr>
          <w:b/>
          <w:bCs/>
          <w:sz w:val="20"/>
          <w:szCs w:val="20"/>
        </w:rPr>
        <w:t>BACKGROUND</w:t>
      </w:r>
    </w:p>
    <w:p w14:paraId="528825B6" w14:textId="069999C2" w:rsidR="6A00E063" w:rsidRPr="007C27B0" w:rsidRDefault="6A00E063" w:rsidP="296BA3CD">
      <w:pPr>
        <w:rPr>
          <w:sz w:val="20"/>
          <w:szCs w:val="20"/>
        </w:rPr>
      </w:pPr>
      <w:r w:rsidRPr="007C27B0">
        <w:rPr>
          <w:sz w:val="20"/>
          <w:szCs w:val="20"/>
        </w:rPr>
        <w:t>The Healthy Bourbon County Action Team</w:t>
      </w:r>
      <w:r w:rsidR="00B87622" w:rsidRPr="007C27B0">
        <w:rPr>
          <w:sz w:val="20"/>
          <w:szCs w:val="20"/>
        </w:rPr>
        <w:t xml:space="preserve"> was </w:t>
      </w:r>
      <w:r w:rsidR="00A04401" w:rsidRPr="007C27B0">
        <w:rPr>
          <w:sz w:val="20"/>
          <w:szCs w:val="20"/>
        </w:rPr>
        <w:t xml:space="preserve">selected as a grantee for </w:t>
      </w:r>
      <w:r w:rsidR="00B87622" w:rsidRPr="007C27B0">
        <w:rPr>
          <w:sz w:val="20"/>
          <w:szCs w:val="20"/>
        </w:rPr>
        <w:t xml:space="preserve">the </w:t>
      </w:r>
      <w:r w:rsidR="00A04401" w:rsidRPr="007C27B0">
        <w:rPr>
          <w:i/>
          <w:iCs/>
          <w:sz w:val="20"/>
          <w:szCs w:val="20"/>
        </w:rPr>
        <w:t>Pathways to a Healthy Kansas (Pathways)</w:t>
      </w:r>
      <w:r w:rsidR="00A04401" w:rsidRPr="007C27B0">
        <w:rPr>
          <w:sz w:val="20"/>
          <w:szCs w:val="20"/>
        </w:rPr>
        <w:t xml:space="preserve">, a Blue Cross and Blue Shield of Kansas (BCBSKS) initiative </w:t>
      </w:r>
      <w:r w:rsidR="00B87622" w:rsidRPr="007C27B0">
        <w:rPr>
          <w:sz w:val="20"/>
          <w:szCs w:val="20"/>
        </w:rPr>
        <w:t>in July 2016 and again in July 202</w:t>
      </w:r>
      <w:r w:rsidR="00532FB9">
        <w:rPr>
          <w:sz w:val="20"/>
          <w:szCs w:val="20"/>
        </w:rPr>
        <w:t>2</w:t>
      </w:r>
      <w:r w:rsidR="00B87622" w:rsidRPr="007C27B0">
        <w:rPr>
          <w:sz w:val="20"/>
          <w:szCs w:val="20"/>
        </w:rPr>
        <w:t xml:space="preserve">.  Prior to </w:t>
      </w:r>
      <w:r w:rsidR="008479D0">
        <w:rPr>
          <w:sz w:val="20"/>
          <w:szCs w:val="20"/>
        </w:rPr>
        <w:t xml:space="preserve">initial award in 2016, </w:t>
      </w:r>
      <w:r w:rsidR="00B87622" w:rsidRPr="007C27B0">
        <w:rPr>
          <w:sz w:val="20"/>
          <w:szCs w:val="20"/>
        </w:rPr>
        <w:t xml:space="preserve">the </w:t>
      </w:r>
      <w:r w:rsidR="001A47B0">
        <w:rPr>
          <w:sz w:val="20"/>
          <w:szCs w:val="20"/>
        </w:rPr>
        <w:t>City of Uniontown</w:t>
      </w:r>
      <w:r w:rsidR="00B87622" w:rsidRPr="007C27B0">
        <w:rPr>
          <w:sz w:val="20"/>
          <w:szCs w:val="20"/>
        </w:rPr>
        <w:t xml:space="preserve"> assisted in the application process. </w:t>
      </w:r>
    </w:p>
    <w:p w14:paraId="1B1A4723" w14:textId="44FB6612" w:rsidR="296BA3CD" w:rsidRPr="007C27B0" w:rsidRDefault="00A04401" w:rsidP="296BA3CD">
      <w:pPr>
        <w:rPr>
          <w:rFonts w:ascii="Calibri" w:eastAsia="Calibri" w:hAnsi="Calibri" w:cs="Calibri"/>
          <w:sz w:val="20"/>
          <w:szCs w:val="20"/>
        </w:rPr>
      </w:pPr>
      <w:r w:rsidRPr="007C27B0">
        <w:rPr>
          <w:rFonts w:ascii="Calibri" w:eastAsia="Calibri" w:hAnsi="Calibri" w:cs="Calibri"/>
          <w:sz w:val="20"/>
          <w:szCs w:val="20"/>
        </w:rPr>
        <w:t xml:space="preserve">The </w:t>
      </w:r>
      <w:r w:rsidRPr="007C27B0">
        <w:rPr>
          <w:rFonts w:ascii="Calibri" w:eastAsia="Calibri" w:hAnsi="Calibri" w:cs="Calibri"/>
          <w:i/>
          <w:iCs/>
          <w:sz w:val="20"/>
          <w:szCs w:val="20"/>
        </w:rPr>
        <w:t xml:space="preserve">Pathways </w:t>
      </w:r>
      <w:r w:rsidRPr="007C27B0">
        <w:rPr>
          <w:rFonts w:ascii="Calibri" w:eastAsia="Calibri" w:hAnsi="Calibri" w:cs="Calibri"/>
          <w:sz w:val="20"/>
          <w:szCs w:val="20"/>
        </w:rPr>
        <w:t>initiative is</w:t>
      </w:r>
      <w:r w:rsidR="296BA3CD" w:rsidRPr="007C27B0">
        <w:rPr>
          <w:rFonts w:ascii="Calibri" w:eastAsia="Calibri" w:hAnsi="Calibri" w:cs="Calibri"/>
          <w:sz w:val="20"/>
          <w:szCs w:val="20"/>
        </w:rPr>
        <w:t xml:space="preserve"> structured in terms of “community pathways” that are designed to help the coalition take a holistic, community-wide approach to improving health outcome</w:t>
      </w:r>
      <w:r w:rsidR="00D74049">
        <w:rPr>
          <w:rFonts w:ascii="Calibri" w:eastAsia="Calibri" w:hAnsi="Calibri" w:cs="Calibri"/>
          <w:sz w:val="20"/>
          <w:szCs w:val="20"/>
        </w:rPr>
        <w:t>s</w:t>
      </w:r>
      <w:r w:rsidR="296BA3CD" w:rsidRPr="007C27B0">
        <w:rPr>
          <w:rFonts w:ascii="Calibri" w:eastAsia="Calibri" w:hAnsi="Calibri" w:cs="Calibri"/>
          <w:sz w:val="20"/>
          <w:szCs w:val="20"/>
        </w:rPr>
        <w:t xml:space="preserve"> by addressing the social determinants of health. </w:t>
      </w:r>
    </w:p>
    <w:p w14:paraId="5933B742" w14:textId="040FEC8C" w:rsidR="296BA3CD" w:rsidRDefault="296BA3CD" w:rsidP="296BA3CD">
      <w:pPr>
        <w:rPr>
          <w:rFonts w:ascii="Calibri" w:eastAsia="Calibri" w:hAnsi="Calibri" w:cs="Calibri"/>
          <w:sz w:val="20"/>
          <w:szCs w:val="20"/>
        </w:rPr>
      </w:pPr>
      <w:r w:rsidRPr="007C27B0">
        <w:rPr>
          <w:rFonts w:ascii="Calibri" w:eastAsia="Calibri" w:hAnsi="Calibri" w:cs="Calibri"/>
          <w:sz w:val="20"/>
          <w:szCs w:val="20"/>
        </w:rPr>
        <w:t xml:space="preserve">This MOU addresses shared alignment in the </w:t>
      </w:r>
      <w:proofErr w:type="spellStart"/>
      <w:r w:rsidR="008D1597">
        <w:rPr>
          <w:rFonts w:ascii="Calibri" w:eastAsia="Calibri" w:hAnsi="Calibri" w:cs="Calibri"/>
          <w:sz w:val="20"/>
          <w:szCs w:val="20"/>
        </w:rPr>
        <w:t>p</w:t>
      </w:r>
      <w:r w:rsidRPr="007C27B0">
        <w:rPr>
          <w:rFonts w:ascii="Calibri" w:eastAsia="Calibri" w:hAnsi="Calibri" w:cs="Calibri"/>
          <w:sz w:val="20"/>
          <w:szCs w:val="20"/>
        </w:rPr>
        <w:t>lacemaking</w:t>
      </w:r>
      <w:proofErr w:type="spellEnd"/>
      <w:r w:rsidRPr="007C27B0">
        <w:rPr>
          <w:rFonts w:ascii="Calibri" w:eastAsia="Calibri" w:hAnsi="Calibri" w:cs="Calibri"/>
          <w:sz w:val="20"/>
          <w:szCs w:val="20"/>
        </w:rPr>
        <w:t xml:space="preserve"> package of the </w:t>
      </w:r>
      <w:r w:rsidR="008D1597">
        <w:rPr>
          <w:rFonts w:ascii="Calibri" w:eastAsia="Calibri" w:hAnsi="Calibri" w:cs="Calibri"/>
          <w:sz w:val="20"/>
          <w:szCs w:val="20"/>
        </w:rPr>
        <w:t>c</w:t>
      </w:r>
      <w:r w:rsidRPr="007C27B0">
        <w:rPr>
          <w:rFonts w:ascii="Calibri" w:eastAsia="Calibri" w:hAnsi="Calibri" w:cs="Calibri"/>
          <w:sz w:val="20"/>
          <w:szCs w:val="20"/>
        </w:rPr>
        <w:t xml:space="preserve">ommunity </w:t>
      </w:r>
      <w:r w:rsidR="008D1597">
        <w:rPr>
          <w:rFonts w:ascii="Calibri" w:eastAsia="Calibri" w:hAnsi="Calibri" w:cs="Calibri"/>
          <w:sz w:val="20"/>
          <w:szCs w:val="20"/>
        </w:rPr>
        <w:t>and s</w:t>
      </w:r>
      <w:r w:rsidRPr="007C27B0">
        <w:rPr>
          <w:rFonts w:ascii="Calibri" w:eastAsia="Calibri" w:hAnsi="Calibri" w:cs="Calibri"/>
          <w:sz w:val="20"/>
          <w:szCs w:val="20"/>
        </w:rPr>
        <w:t xml:space="preserve">ocial </w:t>
      </w:r>
      <w:r w:rsidR="008D1597">
        <w:rPr>
          <w:rFonts w:ascii="Calibri" w:eastAsia="Calibri" w:hAnsi="Calibri" w:cs="Calibri"/>
          <w:sz w:val="20"/>
          <w:szCs w:val="20"/>
        </w:rPr>
        <w:t>c</w:t>
      </w:r>
      <w:r w:rsidRPr="007C27B0">
        <w:rPr>
          <w:rFonts w:ascii="Calibri" w:eastAsia="Calibri" w:hAnsi="Calibri" w:cs="Calibri"/>
          <w:sz w:val="20"/>
          <w:szCs w:val="20"/>
        </w:rPr>
        <w:t xml:space="preserve">ontext </w:t>
      </w:r>
      <w:r w:rsidR="008D1597">
        <w:rPr>
          <w:rFonts w:ascii="Calibri" w:eastAsia="Calibri" w:hAnsi="Calibri" w:cs="Calibri"/>
          <w:sz w:val="20"/>
          <w:szCs w:val="20"/>
        </w:rPr>
        <w:t>p</w:t>
      </w:r>
      <w:r w:rsidRPr="007C27B0">
        <w:rPr>
          <w:rFonts w:ascii="Calibri" w:eastAsia="Calibri" w:hAnsi="Calibri" w:cs="Calibri"/>
          <w:sz w:val="20"/>
          <w:szCs w:val="20"/>
        </w:rPr>
        <w:t>athway</w:t>
      </w:r>
      <w:r w:rsidR="00356314">
        <w:rPr>
          <w:rFonts w:ascii="Calibri" w:eastAsia="Calibri" w:hAnsi="Calibri" w:cs="Calibri"/>
          <w:sz w:val="20"/>
          <w:szCs w:val="20"/>
        </w:rPr>
        <w:t>.</w:t>
      </w:r>
      <w:r w:rsidR="008928B6">
        <w:rPr>
          <w:rFonts w:ascii="Calibri" w:eastAsia="Calibri" w:hAnsi="Calibri" w:cs="Calibri"/>
          <w:sz w:val="20"/>
          <w:szCs w:val="20"/>
        </w:rPr>
        <w:t xml:space="preserve"> </w:t>
      </w:r>
      <w:r w:rsidR="00A04401" w:rsidRPr="007C27B0">
        <w:rPr>
          <w:rFonts w:ascii="Calibri" w:eastAsia="Calibri" w:hAnsi="Calibri" w:cs="Calibri"/>
          <w:sz w:val="20"/>
          <w:szCs w:val="20"/>
        </w:rPr>
        <w:t xml:space="preserve">The </w:t>
      </w:r>
      <w:r w:rsidR="00A04401" w:rsidRPr="007C27B0">
        <w:rPr>
          <w:rFonts w:ascii="Calibri" w:eastAsia="Calibri" w:hAnsi="Calibri" w:cs="Calibri"/>
          <w:i/>
          <w:iCs/>
          <w:sz w:val="20"/>
          <w:szCs w:val="20"/>
        </w:rPr>
        <w:t xml:space="preserve">Pathways </w:t>
      </w:r>
      <w:r w:rsidR="00A04401" w:rsidRPr="007C27B0">
        <w:rPr>
          <w:rFonts w:ascii="Calibri" w:eastAsia="Calibri" w:hAnsi="Calibri" w:cs="Calibri"/>
          <w:sz w:val="20"/>
          <w:szCs w:val="20"/>
        </w:rPr>
        <w:t>initiative</w:t>
      </w:r>
      <w:r w:rsidRPr="007C27B0">
        <w:rPr>
          <w:rFonts w:ascii="Calibri" w:eastAsia="Calibri" w:hAnsi="Calibri" w:cs="Calibri"/>
          <w:sz w:val="20"/>
          <w:szCs w:val="20"/>
        </w:rPr>
        <w:t xml:space="preserve"> defines </w:t>
      </w:r>
      <w:proofErr w:type="spellStart"/>
      <w:r w:rsidRPr="007C27B0">
        <w:rPr>
          <w:rFonts w:ascii="Calibri" w:eastAsia="Calibri" w:hAnsi="Calibri" w:cs="Calibri"/>
          <w:sz w:val="20"/>
          <w:szCs w:val="20"/>
        </w:rPr>
        <w:t>placemaking</w:t>
      </w:r>
      <w:proofErr w:type="spellEnd"/>
      <w:r w:rsidRPr="007C27B0">
        <w:rPr>
          <w:rFonts w:ascii="Calibri" w:eastAsia="Calibri" w:hAnsi="Calibri" w:cs="Calibri"/>
          <w:sz w:val="20"/>
          <w:szCs w:val="20"/>
        </w:rPr>
        <w:t xml:space="preserve"> as the shaping of a place by creatively applying arts, </w:t>
      </w:r>
      <w:r w:rsidR="000F3143" w:rsidRPr="007C27B0">
        <w:rPr>
          <w:rFonts w:ascii="Calibri" w:eastAsia="Calibri" w:hAnsi="Calibri" w:cs="Calibri"/>
          <w:sz w:val="20"/>
          <w:szCs w:val="20"/>
        </w:rPr>
        <w:t>culture,</w:t>
      </w:r>
      <w:r w:rsidRPr="007C27B0">
        <w:rPr>
          <w:rFonts w:ascii="Calibri" w:eastAsia="Calibri" w:hAnsi="Calibri" w:cs="Calibri"/>
          <w:sz w:val="20"/>
          <w:szCs w:val="20"/>
        </w:rPr>
        <w:t xml:space="preserve"> and social context to jump-start economic development, promote community pride and morale and encourage people to be physically active.</w:t>
      </w:r>
    </w:p>
    <w:p w14:paraId="43FAB3B0" w14:textId="38653881" w:rsidR="002C6A80" w:rsidRPr="002C6A80" w:rsidRDefault="002C6A80" w:rsidP="002C6A80">
      <w:pPr>
        <w:rPr>
          <w:rFonts w:ascii="Calibri" w:eastAsia="Calibri" w:hAnsi="Calibri" w:cs="Calibri"/>
          <w:sz w:val="20"/>
          <w:szCs w:val="20"/>
        </w:rPr>
      </w:pPr>
      <w:r w:rsidRPr="002C6A80">
        <w:rPr>
          <w:rFonts w:ascii="Calibri" w:eastAsia="Calibri" w:hAnsi="Calibri" w:cs="Calibri"/>
          <w:sz w:val="20"/>
          <w:szCs w:val="20"/>
        </w:rPr>
        <w:t xml:space="preserve">Since 2016, </w:t>
      </w:r>
      <w:r w:rsidR="00FB7E66">
        <w:rPr>
          <w:rFonts w:ascii="Calibri" w:eastAsia="Calibri" w:hAnsi="Calibri" w:cs="Calibri"/>
          <w:sz w:val="20"/>
          <w:szCs w:val="20"/>
        </w:rPr>
        <w:t xml:space="preserve">The </w:t>
      </w:r>
      <w:r w:rsidRPr="002C6A80">
        <w:rPr>
          <w:rFonts w:ascii="Calibri" w:eastAsia="Calibri" w:hAnsi="Calibri" w:cs="Calibri"/>
          <w:sz w:val="20"/>
          <w:szCs w:val="20"/>
        </w:rPr>
        <w:t xml:space="preserve">Healthy Bourbon Action Team </w:t>
      </w:r>
      <w:r w:rsidR="00FB7E66">
        <w:rPr>
          <w:rFonts w:ascii="Calibri" w:eastAsia="Calibri" w:hAnsi="Calibri" w:cs="Calibri"/>
          <w:sz w:val="20"/>
          <w:szCs w:val="20"/>
        </w:rPr>
        <w:t xml:space="preserve">had </w:t>
      </w:r>
      <w:r w:rsidRPr="002C6A80">
        <w:rPr>
          <w:rFonts w:ascii="Calibri" w:eastAsia="Calibri" w:hAnsi="Calibri" w:cs="Calibri"/>
          <w:sz w:val="20"/>
          <w:szCs w:val="20"/>
        </w:rPr>
        <w:t>conduct</w:t>
      </w:r>
      <w:r w:rsidR="00FB7E66">
        <w:rPr>
          <w:rFonts w:ascii="Calibri" w:eastAsia="Calibri" w:hAnsi="Calibri" w:cs="Calibri"/>
          <w:sz w:val="20"/>
          <w:szCs w:val="20"/>
        </w:rPr>
        <w:t>ed</w:t>
      </w:r>
      <w:r w:rsidRPr="002C6A80">
        <w:rPr>
          <w:rFonts w:ascii="Calibri" w:eastAsia="Calibri" w:hAnsi="Calibri" w:cs="Calibri"/>
          <w:sz w:val="20"/>
          <w:szCs w:val="20"/>
        </w:rPr>
        <w:t xml:space="preserve"> an annual survey to examine the perceptions of Bourbon County community members about the issues of healthy eating, active living, and tobacco cessation. This survey is done in collaboration with multiple community organization</w:t>
      </w:r>
      <w:r w:rsidR="0094344B">
        <w:rPr>
          <w:rFonts w:ascii="Calibri" w:eastAsia="Calibri" w:hAnsi="Calibri" w:cs="Calibri"/>
          <w:sz w:val="20"/>
          <w:szCs w:val="20"/>
        </w:rPr>
        <w:t>s</w:t>
      </w:r>
      <w:r w:rsidRPr="002C6A80">
        <w:rPr>
          <w:rFonts w:ascii="Calibri" w:eastAsia="Calibri" w:hAnsi="Calibri" w:cs="Calibri"/>
          <w:sz w:val="20"/>
          <w:szCs w:val="20"/>
        </w:rPr>
        <w:t xml:space="preserve"> and stakeholders throughout the county.  </w:t>
      </w:r>
      <w:r w:rsidR="00625AF4">
        <w:rPr>
          <w:rFonts w:ascii="Calibri" w:eastAsia="Calibri" w:hAnsi="Calibri" w:cs="Calibri"/>
          <w:sz w:val="20"/>
          <w:szCs w:val="20"/>
        </w:rPr>
        <w:t>Almost half of survey respondents in t</w:t>
      </w:r>
      <w:r w:rsidR="00FB7258">
        <w:rPr>
          <w:rFonts w:ascii="Calibri" w:eastAsia="Calibri" w:hAnsi="Calibri" w:cs="Calibri"/>
          <w:sz w:val="20"/>
          <w:szCs w:val="20"/>
        </w:rPr>
        <w:t>he most recent</w:t>
      </w:r>
      <w:r w:rsidR="00625AF4">
        <w:rPr>
          <w:rFonts w:ascii="Calibri" w:eastAsia="Calibri" w:hAnsi="Calibri" w:cs="Calibri"/>
          <w:sz w:val="20"/>
          <w:szCs w:val="20"/>
        </w:rPr>
        <w:t xml:space="preserve"> community perception</w:t>
      </w:r>
      <w:r w:rsidR="00FB7258">
        <w:rPr>
          <w:rFonts w:ascii="Calibri" w:eastAsia="Calibri" w:hAnsi="Calibri" w:cs="Calibri"/>
          <w:sz w:val="20"/>
          <w:szCs w:val="20"/>
        </w:rPr>
        <w:t xml:space="preserve"> survey </w:t>
      </w:r>
      <w:r w:rsidR="00867C3C">
        <w:rPr>
          <w:rFonts w:ascii="Calibri" w:eastAsia="Calibri" w:hAnsi="Calibri" w:cs="Calibri"/>
          <w:sz w:val="20"/>
          <w:szCs w:val="20"/>
        </w:rPr>
        <w:t>rated</w:t>
      </w:r>
      <w:r w:rsidR="006D377C">
        <w:rPr>
          <w:rFonts w:ascii="Calibri" w:eastAsia="Calibri" w:hAnsi="Calibri" w:cs="Calibri"/>
          <w:sz w:val="20"/>
          <w:szCs w:val="20"/>
        </w:rPr>
        <w:t xml:space="preserve"> </w:t>
      </w:r>
      <w:r w:rsidRPr="002C6A80">
        <w:rPr>
          <w:rFonts w:ascii="Calibri" w:eastAsia="Calibri" w:hAnsi="Calibri" w:cs="Calibri"/>
          <w:sz w:val="20"/>
          <w:szCs w:val="20"/>
        </w:rPr>
        <w:t>their community ‘unhealthy’ or ‘very unhealthy’. The qualitative analysis showed respondent’s reasons our community was unhealthy or very unhealthy, included:</w:t>
      </w:r>
    </w:p>
    <w:p w14:paraId="03CC43B4" w14:textId="77777777" w:rsidR="002C6A80" w:rsidRPr="002C6A80" w:rsidRDefault="002C6A80" w:rsidP="002C6A80">
      <w:pPr>
        <w:rPr>
          <w:rFonts w:ascii="Calibri" w:eastAsia="Calibri" w:hAnsi="Calibri" w:cs="Calibri"/>
          <w:sz w:val="20"/>
          <w:szCs w:val="20"/>
        </w:rPr>
      </w:pPr>
      <w:r w:rsidRPr="002C6A80">
        <w:rPr>
          <w:rFonts w:ascii="Calibri" w:eastAsia="Calibri" w:hAnsi="Calibri" w:cs="Calibri"/>
          <w:sz w:val="20"/>
          <w:szCs w:val="20"/>
        </w:rPr>
        <w:t>Overweight/obesity: 30%</w:t>
      </w:r>
    </w:p>
    <w:p w14:paraId="4E4DFEEC" w14:textId="77777777" w:rsidR="002C6A80" w:rsidRPr="002C6A80" w:rsidRDefault="002C6A80" w:rsidP="002C6A80">
      <w:pPr>
        <w:rPr>
          <w:rFonts w:ascii="Calibri" w:eastAsia="Calibri" w:hAnsi="Calibri" w:cs="Calibri"/>
          <w:sz w:val="20"/>
          <w:szCs w:val="20"/>
        </w:rPr>
      </w:pPr>
      <w:r w:rsidRPr="002C6A80">
        <w:rPr>
          <w:rFonts w:ascii="Calibri" w:eastAsia="Calibri" w:hAnsi="Calibri" w:cs="Calibri"/>
          <w:sz w:val="20"/>
          <w:szCs w:val="20"/>
        </w:rPr>
        <w:t>Low Income: 11%</w:t>
      </w:r>
    </w:p>
    <w:p w14:paraId="213975DC" w14:textId="77777777" w:rsidR="002C6A80" w:rsidRPr="002C6A80" w:rsidRDefault="002C6A80" w:rsidP="002C6A80">
      <w:pPr>
        <w:rPr>
          <w:rFonts w:ascii="Calibri" w:eastAsia="Calibri" w:hAnsi="Calibri" w:cs="Calibri"/>
          <w:sz w:val="20"/>
          <w:szCs w:val="20"/>
        </w:rPr>
      </w:pPr>
      <w:r w:rsidRPr="002C6A80">
        <w:rPr>
          <w:rFonts w:ascii="Calibri" w:eastAsia="Calibri" w:hAnsi="Calibri" w:cs="Calibri"/>
          <w:sz w:val="20"/>
          <w:szCs w:val="20"/>
        </w:rPr>
        <w:t>Physical inactivity: 9%</w:t>
      </w:r>
    </w:p>
    <w:p w14:paraId="346B2F65" w14:textId="77777777" w:rsidR="002C6A80" w:rsidRPr="002C6A80" w:rsidRDefault="002C6A80" w:rsidP="002C6A80">
      <w:pPr>
        <w:rPr>
          <w:rFonts w:ascii="Calibri" w:eastAsia="Calibri" w:hAnsi="Calibri" w:cs="Calibri"/>
          <w:sz w:val="20"/>
          <w:szCs w:val="20"/>
        </w:rPr>
      </w:pPr>
      <w:r w:rsidRPr="002C6A80">
        <w:rPr>
          <w:rFonts w:ascii="Calibri" w:eastAsia="Calibri" w:hAnsi="Calibri" w:cs="Calibri"/>
          <w:sz w:val="20"/>
          <w:szCs w:val="20"/>
        </w:rPr>
        <w:t>Lack of Healthy Food Options: 9%</w:t>
      </w:r>
    </w:p>
    <w:p w14:paraId="0F06118F" w14:textId="77777777" w:rsidR="002C6A80" w:rsidRPr="002C6A80" w:rsidRDefault="002C6A80" w:rsidP="002C6A80">
      <w:pPr>
        <w:rPr>
          <w:rFonts w:ascii="Calibri" w:eastAsia="Calibri" w:hAnsi="Calibri" w:cs="Calibri"/>
          <w:sz w:val="20"/>
          <w:szCs w:val="20"/>
        </w:rPr>
      </w:pPr>
      <w:r w:rsidRPr="002C6A80">
        <w:rPr>
          <w:rFonts w:ascii="Calibri" w:eastAsia="Calibri" w:hAnsi="Calibri" w:cs="Calibri"/>
          <w:sz w:val="20"/>
          <w:szCs w:val="20"/>
        </w:rPr>
        <w:t>Poor Nutrition Choices: 8%</w:t>
      </w:r>
    </w:p>
    <w:p w14:paraId="76DC4295" w14:textId="77777777" w:rsidR="002C6A80" w:rsidRPr="002C6A80" w:rsidRDefault="002C6A80" w:rsidP="002C6A80">
      <w:pPr>
        <w:rPr>
          <w:rFonts w:ascii="Calibri" w:eastAsia="Calibri" w:hAnsi="Calibri" w:cs="Calibri"/>
          <w:sz w:val="20"/>
          <w:szCs w:val="20"/>
        </w:rPr>
      </w:pPr>
      <w:r w:rsidRPr="002C6A80">
        <w:rPr>
          <w:rFonts w:ascii="Calibri" w:eastAsia="Calibri" w:hAnsi="Calibri" w:cs="Calibri"/>
          <w:sz w:val="20"/>
          <w:szCs w:val="20"/>
        </w:rPr>
        <w:t xml:space="preserve">Annual community perception survey responders consistently report work, time, money, and childcare as key barriers for eating healthy foods and accessing physical activity. </w:t>
      </w:r>
    </w:p>
    <w:p w14:paraId="03B00361" w14:textId="67534E05" w:rsidR="002C6A80" w:rsidRDefault="002C6A80" w:rsidP="002C6A80">
      <w:pPr>
        <w:rPr>
          <w:rFonts w:ascii="Calibri" w:eastAsia="Calibri" w:hAnsi="Calibri" w:cs="Calibri"/>
          <w:sz w:val="20"/>
          <w:szCs w:val="20"/>
        </w:rPr>
      </w:pPr>
      <w:r w:rsidRPr="002C6A80">
        <w:rPr>
          <w:rFonts w:ascii="Calibri" w:eastAsia="Calibri" w:hAnsi="Calibri" w:cs="Calibri"/>
          <w:sz w:val="20"/>
          <w:szCs w:val="20"/>
        </w:rPr>
        <w:t xml:space="preserve">A potential threat to growth for Bourbon County is the gradual, long-running population decline, with people moving away from rural areas that do not provide the vibrant living experiences or host attractive job opportunities. Bourbon County has seen a decrease in population since 1990. A census population of 14,948 was </w:t>
      </w:r>
      <w:r w:rsidRPr="002C6A80">
        <w:rPr>
          <w:rFonts w:ascii="Calibri" w:eastAsia="Calibri" w:hAnsi="Calibri" w:cs="Calibri"/>
          <w:sz w:val="20"/>
          <w:szCs w:val="20"/>
        </w:rPr>
        <w:lastRenderedPageBreak/>
        <w:t xml:space="preserve">reported in 1990 and 14,534 in 2019 according to </w:t>
      </w:r>
      <w:proofErr w:type="spellStart"/>
      <w:r w:rsidRPr="002C6A80">
        <w:rPr>
          <w:rFonts w:ascii="Calibri" w:eastAsia="Calibri" w:hAnsi="Calibri" w:cs="Calibri"/>
          <w:sz w:val="20"/>
          <w:szCs w:val="20"/>
        </w:rPr>
        <w:t>StatsAmerica</w:t>
      </w:r>
      <w:proofErr w:type="spellEnd"/>
      <w:r w:rsidRPr="002C6A80">
        <w:rPr>
          <w:rFonts w:ascii="Calibri" w:eastAsia="Calibri" w:hAnsi="Calibri" w:cs="Calibri"/>
          <w:sz w:val="20"/>
          <w:szCs w:val="20"/>
        </w:rPr>
        <w:t>.  More importantly is the most recent pace of population decline the community is observing.  In the last decade, Bourbon County population has declined 3.4%. From 2000-2010 the community saw a 1.3% decline escalate to more a than double: 2.8% decline from 2010-2017.</w:t>
      </w:r>
    </w:p>
    <w:p w14:paraId="595F2F61" w14:textId="155BC5E4" w:rsidR="004E03A6" w:rsidRDefault="008302BC" w:rsidP="00BA45DC">
      <w:pPr>
        <w:rPr>
          <w:rFonts w:ascii="Calibri" w:hAnsi="Calibri" w:cs="Calibri"/>
          <w:sz w:val="20"/>
          <w:szCs w:val="20"/>
        </w:rPr>
      </w:pPr>
      <w:r>
        <w:rPr>
          <w:rFonts w:ascii="Calibri" w:eastAsia="Calibri" w:hAnsi="Calibri" w:cs="Calibri"/>
          <w:sz w:val="20"/>
          <w:szCs w:val="20"/>
        </w:rPr>
        <w:t xml:space="preserve">The </w:t>
      </w:r>
      <w:proofErr w:type="spellStart"/>
      <w:r w:rsidR="000879E8">
        <w:rPr>
          <w:rFonts w:ascii="Calibri" w:eastAsia="Calibri" w:hAnsi="Calibri" w:cs="Calibri"/>
          <w:sz w:val="20"/>
          <w:szCs w:val="20"/>
        </w:rPr>
        <w:t>p</w:t>
      </w:r>
      <w:r>
        <w:rPr>
          <w:rFonts w:ascii="Calibri" w:eastAsia="Calibri" w:hAnsi="Calibri" w:cs="Calibri"/>
          <w:sz w:val="20"/>
          <w:szCs w:val="20"/>
        </w:rPr>
        <w:t>lacemaking</w:t>
      </w:r>
      <w:proofErr w:type="spellEnd"/>
      <w:r>
        <w:rPr>
          <w:rFonts w:ascii="Calibri" w:eastAsia="Calibri" w:hAnsi="Calibri" w:cs="Calibri"/>
          <w:sz w:val="20"/>
          <w:szCs w:val="20"/>
        </w:rPr>
        <w:t xml:space="preserve"> effort in Bourbon County </w:t>
      </w:r>
      <w:r w:rsidR="00792890">
        <w:rPr>
          <w:rFonts w:ascii="Calibri" w:eastAsia="Calibri" w:hAnsi="Calibri" w:cs="Calibri"/>
          <w:sz w:val="20"/>
          <w:szCs w:val="20"/>
        </w:rPr>
        <w:t>involves</w:t>
      </w:r>
      <w:r w:rsidR="008E42D8">
        <w:rPr>
          <w:rFonts w:ascii="Calibri" w:eastAsia="Calibri" w:hAnsi="Calibri" w:cs="Calibri"/>
          <w:sz w:val="20"/>
          <w:szCs w:val="20"/>
        </w:rPr>
        <w:t xml:space="preserve"> our population of focus who are children, low-income families, and minorities.</w:t>
      </w:r>
      <w:r w:rsidR="00441E2B" w:rsidRPr="00441E2B">
        <w:rPr>
          <w:rFonts w:ascii="Calibri" w:hAnsi="Calibri" w:cs="Calibri"/>
        </w:rPr>
        <w:t xml:space="preserve"> </w:t>
      </w:r>
      <w:r w:rsidR="00441E2B" w:rsidRPr="00441E2B">
        <w:rPr>
          <w:rFonts w:ascii="Calibri" w:hAnsi="Calibri" w:cs="Calibri"/>
          <w:sz w:val="20"/>
          <w:szCs w:val="20"/>
        </w:rPr>
        <w:t xml:space="preserve">The beneficiaries of our work are the community members who live, work, and play in Bourbon County.  Bourbon County is a rural community, a historically disenfranchised geographic area with higher rates of poverty. Poverty is a driver of poor health outcomes and there are structural inequities in place that limit opportunities for reaching full health potential. </w:t>
      </w:r>
    </w:p>
    <w:p w14:paraId="6FD6F4C0" w14:textId="40841F72" w:rsidR="00362DEB" w:rsidRPr="00BA45DC" w:rsidRDefault="00441E2B" w:rsidP="00BA45DC">
      <w:pPr>
        <w:rPr>
          <w:rFonts w:ascii="Calibri" w:hAnsi="Calibri" w:cs="Calibri"/>
          <w:sz w:val="20"/>
          <w:szCs w:val="20"/>
        </w:rPr>
      </w:pPr>
      <w:r w:rsidRPr="00441E2B">
        <w:rPr>
          <w:rFonts w:ascii="Calibri" w:hAnsi="Calibri" w:cs="Calibri"/>
          <w:sz w:val="20"/>
          <w:szCs w:val="20"/>
        </w:rPr>
        <w:t>The problems of health inequity and social injustice are complex in nature and inextricably linked to key economic indicators. The solution requires an interdisciplinary and community-based response. We believe individuals and communities experiencing health inequity first-hand are best positioned to interact with policymakers, identifying issues and developing strategies that address social determinants of poor health.</w:t>
      </w:r>
    </w:p>
    <w:p w14:paraId="4BAF0B4F" w14:textId="2F87F015" w:rsidR="0037254B" w:rsidRPr="00313E94" w:rsidRDefault="00792890" w:rsidP="00313E94">
      <w:pPr>
        <w:rPr>
          <w:rFonts w:ascii="Calibri" w:hAnsi="Calibri" w:cs="Calibri"/>
        </w:rPr>
      </w:pPr>
      <w:r>
        <w:rPr>
          <w:rFonts w:ascii="Calibri" w:eastAsia="Calibri" w:hAnsi="Calibri" w:cs="Calibri"/>
          <w:sz w:val="20"/>
          <w:szCs w:val="20"/>
        </w:rPr>
        <w:t xml:space="preserve">The City of </w:t>
      </w:r>
      <w:r w:rsidR="000E11DA">
        <w:rPr>
          <w:rFonts w:ascii="Calibri" w:eastAsia="Calibri" w:hAnsi="Calibri" w:cs="Calibri"/>
          <w:sz w:val="20"/>
          <w:szCs w:val="20"/>
        </w:rPr>
        <w:t>Uniontown</w:t>
      </w:r>
      <w:r>
        <w:rPr>
          <w:rFonts w:ascii="Calibri" w:eastAsia="Calibri" w:hAnsi="Calibri" w:cs="Calibri"/>
          <w:sz w:val="20"/>
          <w:szCs w:val="20"/>
        </w:rPr>
        <w:t xml:space="preserve"> is involved in this </w:t>
      </w:r>
      <w:proofErr w:type="spellStart"/>
      <w:r w:rsidR="000E1B5A">
        <w:rPr>
          <w:rFonts w:ascii="Calibri" w:eastAsia="Calibri" w:hAnsi="Calibri" w:cs="Calibri"/>
          <w:sz w:val="20"/>
          <w:szCs w:val="20"/>
        </w:rPr>
        <w:t>p</w:t>
      </w:r>
      <w:r>
        <w:rPr>
          <w:rFonts w:ascii="Calibri" w:eastAsia="Calibri" w:hAnsi="Calibri" w:cs="Calibri"/>
          <w:sz w:val="20"/>
          <w:szCs w:val="20"/>
        </w:rPr>
        <w:t>lacemaking</w:t>
      </w:r>
      <w:proofErr w:type="spellEnd"/>
      <w:r>
        <w:rPr>
          <w:rFonts w:ascii="Calibri" w:eastAsia="Calibri" w:hAnsi="Calibri" w:cs="Calibri"/>
          <w:sz w:val="20"/>
          <w:szCs w:val="20"/>
        </w:rPr>
        <w:t xml:space="preserve"> effort</w:t>
      </w:r>
      <w:r w:rsidR="00AE3BEA">
        <w:rPr>
          <w:rFonts w:ascii="Calibri" w:eastAsia="Calibri" w:hAnsi="Calibri" w:cs="Calibri"/>
          <w:sz w:val="20"/>
          <w:szCs w:val="20"/>
        </w:rPr>
        <w:t xml:space="preserve"> because </w:t>
      </w:r>
      <w:r w:rsidR="000E11DA">
        <w:rPr>
          <w:rFonts w:ascii="Calibri" w:eastAsia="Calibri" w:hAnsi="Calibri" w:cs="Calibri"/>
          <w:sz w:val="20"/>
          <w:szCs w:val="20"/>
        </w:rPr>
        <w:t>it is</w:t>
      </w:r>
      <w:r w:rsidR="00AE3BEA">
        <w:rPr>
          <w:rFonts w:ascii="Calibri" w:eastAsia="Calibri" w:hAnsi="Calibri" w:cs="Calibri"/>
          <w:sz w:val="20"/>
          <w:szCs w:val="20"/>
        </w:rPr>
        <w:t xml:space="preserve"> located in public </w:t>
      </w:r>
      <w:r w:rsidR="00313E94">
        <w:rPr>
          <w:rFonts w:ascii="Calibri" w:eastAsia="Calibri" w:hAnsi="Calibri" w:cs="Calibri"/>
          <w:sz w:val="20"/>
          <w:szCs w:val="20"/>
        </w:rPr>
        <w:t>spaces</w:t>
      </w:r>
      <w:r w:rsidR="000E11DA">
        <w:rPr>
          <w:rFonts w:ascii="Calibri" w:eastAsia="Calibri" w:hAnsi="Calibri" w:cs="Calibri"/>
          <w:sz w:val="20"/>
          <w:szCs w:val="20"/>
        </w:rPr>
        <w:t>, the City</w:t>
      </w:r>
      <w:r w:rsidR="00AE3BEA">
        <w:rPr>
          <w:rFonts w:ascii="Calibri" w:eastAsia="Calibri" w:hAnsi="Calibri" w:cs="Calibri"/>
          <w:sz w:val="20"/>
          <w:szCs w:val="20"/>
        </w:rPr>
        <w:t xml:space="preserve"> Park. The city </w:t>
      </w:r>
      <w:r w:rsidR="000E11DA">
        <w:rPr>
          <w:rFonts w:ascii="Calibri" w:eastAsia="Calibri" w:hAnsi="Calibri" w:cs="Calibri"/>
          <w:sz w:val="20"/>
          <w:szCs w:val="20"/>
        </w:rPr>
        <w:t>council</w:t>
      </w:r>
      <w:r w:rsidR="00AE3BEA">
        <w:rPr>
          <w:rFonts w:ascii="Calibri" w:eastAsia="Calibri" w:hAnsi="Calibri" w:cs="Calibri"/>
          <w:sz w:val="20"/>
          <w:szCs w:val="20"/>
        </w:rPr>
        <w:t xml:space="preserve"> is actively involved in the process of these projects. Through </w:t>
      </w:r>
      <w:r w:rsidR="000E11DA">
        <w:rPr>
          <w:rFonts w:ascii="Calibri" w:eastAsia="Calibri" w:hAnsi="Calibri" w:cs="Calibri"/>
          <w:sz w:val="20"/>
          <w:szCs w:val="20"/>
        </w:rPr>
        <w:t>this</w:t>
      </w:r>
      <w:r w:rsidR="00AE3BEA">
        <w:rPr>
          <w:rFonts w:ascii="Calibri" w:eastAsia="Calibri" w:hAnsi="Calibri" w:cs="Calibri"/>
          <w:sz w:val="20"/>
          <w:szCs w:val="20"/>
        </w:rPr>
        <w:t xml:space="preserve"> creative </w:t>
      </w:r>
      <w:proofErr w:type="spellStart"/>
      <w:r w:rsidR="00AE3BEA">
        <w:rPr>
          <w:rFonts w:ascii="Calibri" w:eastAsia="Calibri" w:hAnsi="Calibri" w:cs="Calibri"/>
          <w:sz w:val="20"/>
          <w:szCs w:val="20"/>
        </w:rPr>
        <w:t>placemaking</w:t>
      </w:r>
      <w:proofErr w:type="spellEnd"/>
      <w:r w:rsidR="00AE3BEA">
        <w:rPr>
          <w:rFonts w:ascii="Calibri" w:eastAsia="Calibri" w:hAnsi="Calibri" w:cs="Calibri"/>
          <w:sz w:val="20"/>
          <w:szCs w:val="20"/>
        </w:rPr>
        <w:t xml:space="preserve"> project we </w:t>
      </w:r>
      <w:r w:rsidR="00BD293C">
        <w:rPr>
          <w:rFonts w:ascii="Calibri" w:eastAsia="Calibri" w:hAnsi="Calibri" w:cs="Calibri"/>
          <w:sz w:val="20"/>
          <w:szCs w:val="20"/>
        </w:rPr>
        <w:t>can</w:t>
      </w:r>
      <w:r w:rsidR="00AE3BEA">
        <w:rPr>
          <w:rFonts w:ascii="Calibri" w:eastAsia="Calibri" w:hAnsi="Calibri" w:cs="Calibri"/>
          <w:sz w:val="20"/>
          <w:szCs w:val="20"/>
        </w:rPr>
        <w:t xml:space="preserve"> build community pride, increase </w:t>
      </w:r>
      <w:r w:rsidR="00AE3BEA" w:rsidRPr="00487379">
        <w:rPr>
          <w:rFonts w:ascii="Calibri" w:eastAsia="Calibri" w:hAnsi="Calibri" w:cs="Calibri"/>
          <w:sz w:val="20"/>
          <w:szCs w:val="20"/>
        </w:rPr>
        <w:t>moral</w:t>
      </w:r>
      <w:r w:rsidR="00DE3E2A" w:rsidRPr="00487379">
        <w:rPr>
          <w:rFonts w:ascii="Calibri" w:eastAsia="Calibri" w:hAnsi="Calibri" w:cs="Calibri"/>
          <w:sz w:val="20"/>
          <w:szCs w:val="20"/>
        </w:rPr>
        <w:t>e</w:t>
      </w:r>
      <w:r w:rsidR="00AE3BEA" w:rsidRPr="00487379">
        <w:rPr>
          <w:rFonts w:ascii="Calibri" w:eastAsia="Calibri" w:hAnsi="Calibri" w:cs="Calibri"/>
          <w:sz w:val="20"/>
          <w:szCs w:val="20"/>
        </w:rPr>
        <w:t>,</w:t>
      </w:r>
      <w:r w:rsidR="00AE3BEA">
        <w:rPr>
          <w:rFonts w:ascii="Calibri" w:eastAsia="Calibri" w:hAnsi="Calibri" w:cs="Calibri"/>
          <w:sz w:val="20"/>
          <w:szCs w:val="20"/>
        </w:rPr>
        <w:t xml:space="preserve"> and encourage healthy </w:t>
      </w:r>
      <w:r w:rsidR="00313E94">
        <w:rPr>
          <w:rFonts w:ascii="Calibri" w:eastAsia="Calibri" w:hAnsi="Calibri" w:cs="Calibri"/>
          <w:sz w:val="20"/>
          <w:szCs w:val="20"/>
        </w:rPr>
        <w:t>behaviors</w:t>
      </w:r>
      <w:r w:rsidR="00BD293C">
        <w:rPr>
          <w:rFonts w:ascii="Calibri" w:eastAsia="Calibri" w:hAnsi="Calibri" w:cs="Calibri"/>
          <w:sz w:val="20"/>
          <w:szCs w:val="20"/>
        </w:rPr>
        <w:t xml:space="preserve">. These </w:t>
      </w:r>
      <w:r w:rsidR="00AE3BEA">
        <w:rPr>
          <w:rFonts w:ascii="Calibri" w:eastAsia="Calibri" w:hAnsi="Calibri" w:cs="Calibri"/>
          <w:sz w:val="20"/>
          <w:szCs w:val="20"/>
        </w:rPr>
        <w:t>are</w:t>
      </w:r>
      <w:r w:rsidR="001D42B7">
        <w:rPr>
          <w:rFonts w:ascii="Calibri" w:eastAsia="Calibri" w:hAnsi="Calibri" w:cs="Calibri"/>
          <w:sz w:val="20"/>
          <w:szCs w:val="20"/>
        </w:rPr>
        <w:t xml:space="preserve"> mutual</w:t>
      </w:r>
      <w:r w:rsidR="00AE3BEA">
        <w:rPr>
          <w:rFonts w:ascii="Calibri" w:eastAsia="Calibri" w:hAnsi="Calibri" w:cs="Calibri"/>
          <w:sz w:val="20"/>
          <w:szCs w:val="20"/>
        </w:rPr>
        <w:t xml:space="preserve"> prio</w:t>
      </w:r>
      <w:r w:rsidR="00313E94">
        <w:rPr>
          <w:rFonts w:ascii="Calibri" w:eastAsia="Calibri" w:hAnsi="Calibri" w:cs="Calibri"/>
          <w:sz w:val="20"/>
          <w:szCs w:val="20"/>
        </w:rPr>
        <w:t>ri</w:t>
      </w:r>
      <w:r w:rsidR="00AE3BEA">
        <w:rPr>
          <w:rFonts w:ascii="Calibri" w:eastAsia="Calibri" w:hAnsi="Calibri" w:cs="Calibri"/>
          <w:sz w:val="20"/>
          <w:szCs w:val="20"/>
        </w:rPr>
        <w:t xml:space="preserve">ties </w:t>
      </w:r>
      <w:r w:rsidR="00BD293C">
        <w:rPr>
          <w:rFonts w:ascii="Calibri" w:eastAsia="Calibri" w:hAnsi="Calibri" w:cs="Calibri"/>
          <w:sz w:val="20"/>
          <w:szCs w:val="20"/>
        </w:rPr>
        <w:t xml:space="preserve">of </w:t>
      </w:r>
      <w:r w:rsidR="00AE3BEA">
        <w:rPr>
          <w:rFonts w:ascii="Calibri" w:eastAsia="Calibri" w:hAnsi="Calibri" w:cs="Calibri"/>
          <w:sz w:val="20"/>
          <w:szCs w:val="20"/>
        </w:rPr>
        <w:t xml:space="preserve">the City of </w:t>
      </w:r>
      <w:r w:rsidR="000E11DA">
        <w:rPr>
          <w:rFonts w:ascii="Calibri" w:eastAsia="Calibri" w:hAnsi="Calibri" w:cs="Calibri"/>
          <w:sz w:val="20"/>
          <w:szCs w:val="20"/>
        </w:rPr>
        <w:t>Uniontown</w:t>
      </w:r>
      <w:r w:rsidR="00AE3BEA">
        <w:rPr>
          <w:rFonts w:ascii="Calibri" w:eastAsia="Calibri" w:hAnsi="Calibri" w:cs="Calibri"/>
          <w:sz w:val="20"/>
          <w:szCs w:val="20"/>
        </w:rPr>
        <w:t xml:space="preserve"> and The Healthy Bourbon County Action Team.  </w:t>
      </w:r>
      <w:r w:rsidR="0037254B" w:rsidRPr="00BA45DC">
        <w:rPr>
          <w:rFonts w:ascii="Calibri" w:hAnsi="Calibri" w:cs="Calibri"/>
          <w:sz w:val="20"/>
          <w:szCs w:val="20"/>
        </w:rPr>
        <w:t>Other beneficiaries take the additional role in becoming partners through our efforts to shift toward a healthy culture. These entities include the worksites, healthcare providers and organizations, educational institutions, governmental entities, and more.  Industry and business leaders look for good health and education services when making location decisions.  They also want to ensure the local labor force will meet their needs.  Investment in health equity projects and initiatives has the potential to yield dividends in the form of increased labor productivity and improved quality of life for residents.</w:t>
      </w:r>
    </w:p>
    <w:p w14:paraId="131DD2B7" w14:textId="21602DF1" w:rsidR="00362DEB" w:rsidRDefault="0037254B" w:rsidP="0037254B">
      <w:pPr>
        <w:rPr>
          <w:rFonts w:ascii="Calibri" w:eastAsia="Calibri" w:hAnsi="Calibri" w:cs="Calibri"/>
          <w:sz w:val="18"/>
          <w:szCs w:val="18"/>
        </w:rPr>
      </w:pPr>
      <w:r w:rsidRPr="00313E94">
        <w:rPr>
          <w:rFonts w:ascii="Calibri" w:hAnsi="Calibri" w:cs="Calibri"/>
          <w:sz w:val="20"/>
          <w:szCs w:val="20"/>
        </w:rPr>
        <w:t>Our solution is building healthy communities by transforming the power, building trust, and encouraging community participation.  Comprehensive strategy for change includes local organizing, strategic communication, community research, creating systems, and environmental changes</w:t>
      </w:r>
      <w:r w:rsidR="00313E94">
        <w:rPr>
          <w:rFonts w:ascii="Calibri" w:eastAsia="Calibri" w:hAnsi="Calibri" w:cs="Calibri"/>
          <w:sz w:val="18"/>
          <w:szCs w:val="18"/>
        </w:rPr>
        <w:t xml:space="preserve">. </w:t>
      </w:r>
    </w:p>
    <w:p w14:paraId="5882D178" w14:textId="72FBE2BC" w:rsidR="0037254B" w:rsidRPr="00487379" w:rsidRDefault="00313E94" w:rsidP="0037254B">
      <w:pPr>
        <w:rPr>
          <w:sz w:val="20"/>
          <w:szCs w:val="20"/>
        </w:rPr>
      </w:pPr>
      <w:r w:rsidRPr="00487379">
        <w:rPr>
          <w:rFonts w:ascii="Calibri" w:eastAsia="Calibri" w:hAnsi="Calibri" w:cs="Calibri"/>
          <w:sz w:val="20"/>
          <w:szCs w:val="20"/>
        </w:rPr>
        <w:t xml:space="preserve">The Healthy Bourbon County Action Team is involved in this </w:t>
      </w:r>
      <w:r w:rsidR="006306D4" w:rsidRPr="00487379">
        <w:rPr>
          <w:rFonts w:ascii="Calibri" w:eastAsia="Calibri" w:hAnsi="Calibri" w:cs="Calibri"/>
          <w:sz w:val="20"/>
          <w:szCs w:val="20"/>
        </w:rPr>
        <w:t xml:space="preserve">initiative </w:t>
      </w:r>
      <w:r w:rsidRPr="00487379">
        <w:rPr>
          <w:rFonts w:ascii="Calibri" w:eastAsia="Calibri" w:hAnsi="Calibri" w:cs="Calibri"/>
          <w:sz w:val="20"/>
          <w:szCs w:val="20"/>
        </w:rPr>
        <w:t xml:space="preserve">because we strive </w:t>
      </w:r>
      <w:r w:rsidR="0037254B" w:rsidRPr="006D4445">
        <w:rPr>
          <w:rFonts w:ascii="Calibri" w:eastAsia="Calibri" w:hAnsi="Calibri" w:cs="Calibri"/>
          <w:sz w:val="20"/>
          <w:szCs w:val="20"/>
        </w:rPr>
        <w:t xml:space="preserve">to increase access to healthy food and physical activity, promote commercial tobacco cessation, enhance quality of </w:t>
      </w:r>
      <w:r w:rsidR="007A102A" w:rsidRPr="006D4445">
        <w:rPr>
          <w:rFonts w:ascii="Calibri" w:eastAsia="Calibri" w:hAnsi="Calibri" w:cs="Calibri"/>
          <w:sz w:val="20"/>
          <w:szCs w:val="20"/>
        </w:rPr>
        <w:t>life,</w:t>
      </w:r>
      <w:r w:rsidR="0037254B" w:rsidRPr="006D4445">
        <w:rPr>
          <w:rFonts w:ascii="Calibri" w:eastAsia="Calibri" w:hAnsi="Calibri" w:cs="Calibri"/>
          <w:sz w:val="20"/>
          <w:szCs w:val="20"/>
        </w:rPr>
        <w:t xml:space="preserve"> and encourage economic growth. </w:t>
      </w:r>
      <w:r w:rsidR="00A1485B" w:rsidRPr="006D4445">
        <w:rPr>
          <w:rFonts w:ascii="Calibri" w:eastAsia="Calibri" w:hAnsi="Calibri" w:cs="Calibri"/>
          <w:sz w:val="20"/>
          <w:szCs w:val="20"/>
        </w:rPr>
        <w:t xml:space="preserve">Economic </w:t>
      </w:r>
      <w:r w:rsidR="00562F61" w:rsidRPr="006D4445">
        <w:rPr>
          <w:rFonts w:ascii="Calibri" w:eastAsia="Calibri" w:hAnsi="Calibri" w:cs="Calibri"/>
          <w:sz w:val="20"/>
          <w:szCs w:val="20"/>
        </w:rPr>
        <w:t>s</w:t>
      </w:r>
      <w:r w:rsidR="00A1485B" w:rsidRPr="006D4445">
        <w:rPr>
          <w:rFonts w:ascii="Calibri" w:eastAsia="Calibri" w:hAnsi="Calibri" w:cs="Calibri"/>
          <w:sz w:val="20"/>
          <w:szCs w:val="20"/>
        </w:rPr>
        <w:t xml:space="preserve">tability represents an individual’s ability to access resources such as food, </w:t>
      </w:r>
      <w:r w:rsidR="001D42B7" w:rsidRPr="006D4445">
        <w:rPr>
          <w:rFonts w:ascii="Calibri" w:eastAsia="Calibri" w:hAnsi="Calibri" w:cs="Calibri"/>
          <w:sz w:val="20"/>
          <w:szCs w:val="20"/>
        </w:rPr>
        <w:t>housing,</w:t>
      </w:r>
      <w:r w:rsidR="00A1485B" w:rsidRPr="006D4445">
        <w:rPr>
          <w:rFonts w:ascii="Calibri" w:eastAsia="Calibri" w:hAnsi="Calibri" w:cs="Calibri"/>
          <w:sz w:val="20"/>
          <w:szCs w:val="20"/>
        </w:rPr>
        <w:t xml:space="preserve"> or healthcare, as well as creating a healthy business culture to help an employer attract and retain talent, reduce absenteeism and turnover, and improve productivity. The</w:t>
      </w:r>
      <w:r w:rsidR="007A102A" w:rsidRPr="006D4445">
        <w:rPr>
          <w:rFonts w:ascii="Calibri" w:eastAsia="Calibri" w:hAnsi="Calibri" w:cs="Calibri"/>
          <w:sz w:val="20"/>
          <w:szCs w:val="20"/>
        </w:rPr>
        <w:t xml:space="preserve"> Healthy Bourbon County Action Team</w:t>
      </w:r>
      <w:r w:rsidRPr="006D4445">
        <w:rPr>
          <w:rFonts w:ascii="Calibri" w:eastAsia="Calibri" w:hAnsi="Calibri" w:cs="Calibri"/>
          <w:sz w:val="20"/>
          <w:szCs w:val="20"/>
        </w:rPr>
        <w:t xml:space="preserve"> is an economic support organization that focuses on community </w:t>
      </w:r>
      <w:r w:rsidR="007A102A" w:rsidRPr="006D4445">
        <w:rPr>
          <w:rFonts w:ascii="Calibri" w:eastAsia="Calibri" w:hAnsi="Calibri" w:cs="Calibri"/>
          <w:sz w:val="20"/>
          <w:szCs w:val="20"/>
        </w:rPr>
        <w:t>development</w:t>
      </w:r>
      <w:r w:rsidR="00AD791D" w:rsidRPr="006D4445">
        <w:rPr>
          <w:rFonts w:ascii="Calibri" w:eastAsia="Calibri" w:hAnsi="Calibri" w:cs="Calibri"/>
          <w:sz w:val="20"/>
          <w:szCs w:val="20"/>
        </w:rPr>
        <w:t xml:space="preserve"> which includes</w:t>
      </w:r>
      <w:r w:rsidRPr="006D4445">
        <w:rPr>
          <w:rFonts w:ascii="Calibri" w:eastAsia="Calibri" w:hAnsi="Calibri" w:cs="Calibri"/>
          <w:sz w:val="20"/>
          <w:szCs w:val="20"/>
        </w:rPr>
        <w:t xml:space="preserve"> making more livable </w:t>
      </w:r>
      <w:r w:rsidR="007A102A" w:rsidRPr="006D4445">
        <w:rPr>
          <w:rFonts w:ascii="Calibri" w:eastAsia="Calibri" w:hAnsi="Calibri" w:cs="Calibri"/>
          <w:sz w:val="20"/>
          <w:szCs w:val="20"/>
        </w:rPr>
        <w:t>welcoming</w:t>
      </w:r>
      <w:r w:rsidRPr="006D4445">
        <w:rPr>
          <w:rFonts w:ascii="Calibri" w:eastAsia="Calibri" w:hAnsi="Calibri" w:cs="Calibri"/>
          <w:sz w:val="20"/>
          <w:szCs w:val="20"/>
        </w:rPr>
        <w:t xml:space="preserve"> neighborhoods. </w:t>
      </w:r>
      <w:r w:rsidR="007A102A" w:rsidRPr="006D4445">
        <w:rPr>
          <w:rFonts w:ascii="Calibri" w:eastAsia="Calibri" w:hAnsi="Calibri" w:cs="Calibri"/>
          <w:sz w:val="20"/>
          <w:szCs w:val="20"/>
        </w:rPr>
        <w:t xml:space="preserve">We are building connections between where a person lives (e.g., housing, neighborhood, and environment) and his or her health and well-being. </w:t>
      </w:r>
    </w:p>
    <w:p w14:paraId="05593849" w14:textId="09F4CF8E" w:rsidR="296BA3CD" w:rsidRPr="007C27B0" w:rsidRDefault="296BA3CD" w:rsidP="296BA3CD">
      <w:pPr>
        <w:pStyle w:val="ListParagraph"/>
        <w:numPr>
          <w:ilvl w:val="0"/>
          <w:numId w:val="3"/>
        </w:numPr>
        <w:rPr>
          <w:rFonts w:eastAsiaTheme="minorEastAsia"/>
          <w:b/>
          <w:bCs/>
          <w:sz w:val="20"/>
          <w:szCs w:val="20"/>
        </w:rPr>
      </w:pPr>
      <w:r w:rsidRPr="007C27B0">
        <w:rPr>
          <w:rFonts w:ascii="Calibri" w:eastAsia="Calibri" w:hAnsi="Calibri" w:cs="Calibri"/>
          <w:b/>
          <w:bCs/>
          <w:sz w:val="20"/>
          <w:szCs w:val="20"/>
        </w:rPr>
        <w:t>THE HEALTHY BOURBON COUNTY ACTION TEAM RESPONSIBILITIES UNDER THIS MOU</w:t>
      </w:r>
    </w:p>
    <w:p w14:paraId="7272EE99" w14:textId="1A4D8F20" w:rsidR="296BA3CD" w:rsidRPr="007C27B0" w:rsidRDefault="296BA3CD" w:rsidP="296BA3CD">
      <w:pPr>
        <w:rPr>
          <w:rFonts w:ascii="Calibri" w:eastAsia="Calibri" w:hAnsi="Calibri" w:cs="Calibri"/>
          <w:sz w:val="20"/>
          <w:szCs w:val="20"/>
        </w:rPr>
      </w:pPr>
      <w:r w:rsidRPr="007C27B0">
        <w:rPr>
          <w:rFonts w:ascii="Calibri" w:eastAsia="Calibri" w:hAnsi="Calibri" w:cs="Calibri"/>
          <w:sz w:val="20"/>
          <w:szCs w:val="20"/>
        </w:rPr>
        <w:t>The HBCAT shall undertake the following activities:</w:t>
      </w:r>
    </w:p>
    <w:p w14:paraId="2B8CC810" w14:textId="5F1C7B49" w:rsidR="296BA3CD" w:rsidRPr="007C27B0" w:rsidRDefault="296BA3CD" w:rsidP="296BA3CD">
      <w:pPr>
        <w:pStyle w:val="ListParagraph"/>
        <w:numPr>
          <w:ilvl w:val="0"/>
          <w:numId w:val="2"/>
        </w:numPr>
        <w:rPr>
          <w:rFonts w:eastAsiaTheme="minorEastAsia"/>
          <w:sz w:val="20"/>
          <w:szCs w:val="20"/>
        </w:rPr>
      </w:pPr>
      <w:r w:rsidRPr="007C27B0">
        <w:rPr>
          <w:rFonts w:ascii="Calibri" w:eastAsia="Calibri" w:hAnsi="Calibri" w:cs="Calibri"/>
          <w:sz w:val="20"/>
          <w:szCs w:val="20"/>
        </w:rPr>
        <w:t>Education on what is deemed healthy and assistance with overall implementation;</w:t>
      </w:r>
    </w:p>
    <w:p w14:paraId="5491EEF4" w14:textId="00BBD639" w:rsidR="296BA3CD" w:rsidRPr="004C7C9A" w:rsidRDefault="296BA3CD" w:rsidP="296BA3CD">
      <w:pPr>
        <w:pStyle w:val="ListParagraph"/>
        <w:numPr>
          <w:ilvl w:val="0"/>
          <w:numId w:val="2"/>
        </w:numPr>
        <w:rPr>
          <w:sz w:val="20"/>
          <w:szCs w:val="20"/>
        </w:rPr>
      </w:pPr>
      <w:r w:rsidRPr="00D17D49">
        <w:rPr>
          <w:rFonts w:ascii="Calibri" w:eastAsia="Calibri" w:hAnsi="Calibri" w:cs="Calibri"/>
          <w:sz w:val="20"/>
          <w:szCs w:val="20"/>
        </w:rPr>
        <w:t>Publicity including, but not limited to, social media posts, press releases and recognition on the BCBSKS Pathways website (bcbsks.com/Pathways) and the HBCAT’s social media pages highlighting changes made related to this initiative;</w:t>
      </w:r>
    </w:p>
    <w:p w14:paraId="69EF5E32" w14:textId="2F2AA2A2" w:rsidR="296BA3CD" w:rsidRPr="00792890" w:rsidRDefault="296BA3CD" w:rsidP="296BA3CD">
      <w:pPr>
        <w:pStyle w:val="ListParagraph"/>
        <w:numPr>
          <w:ilvl w:val="0"/>
          <w:numId w:val="2"/>
        </w:numPr>
        <w:rPr>
          <w:sz w:val="20"/>
          <w:szCs w:val="20"/>
        </w:rPr>
      </w:pPr>
      <w:r w:rsidRPr="00102B4F">
        <w:rPr>
          <w:rFonts w:ascii="Calibri" w:eastAsia="Calibri" w:hAnsi="Calibri" w:cs="Calibri"/>
          <w:sz w:val="20"/>
          <w:szCs w:val="20"/>
        </w:rPr>
        <w:t xml:space="preserve">Work with the City of </w:t>
      </w:r>
      <w:r w:rsidR="000E11DA">
        <w:rPr>
          <w:rFonts w:ascii="Calibri" w:eastAsia="Calibri" w:hAnsi="Calibri" w:cs="Calibri"/>
          <w:sz w:val="20"/>
          <w:szCs w:val="20"/>
        </w:rPr>
        <w:t>Uniontown</w:t>
      </w:r>
      <w:r w:rsidRPr="00102B4F">
        <w:rPr>
          <w:rFonts w:ascii="Calibri" w:eastAsia="Calibri" w:hAnsi="Calibri" w:cs="Calibri"/>
          <w:sz w:val="20"/>
          <w:szCs w:val="20"/>
        </w:rPr>
        <w:t xml:space="preserve"> to identify how the project will positively impact low-income families with children and low-income individuals as a specific sub-population of rural residents;</w:t>
      </w:r>
    </w:p>
    <w:p w14:paraId="332057ED" w14:textId="77777777" w:rsidR="00D17D49" w:rsidRPr="004C7C9A" w:rsidRDefault="296BA3CD" w:rsidP="296BA3CD">
      <w:pPr>
        <w:pStyle w:val="ListParagraph"/>
        <w:numPr>
          <w:ilvl w:val="0"/>
          <w:numId w:val="2"/>
        </w:numPr>
        <w:rPr>
          <w:sz w:val="20"/>
          <w:szCs w:val="20"/>
        </w:rPr>
      </w:pPr>
      <w:r w:rsidRPr="007C27B0">
        <w:rPr>
          <w:rFonts w:ascii="Calibri" w:eastAsia="Calibri" w:hAnsi="Calibri" w:cs="Calibri"/>
          <w:sz w:val="20"/>
          <w:szCs w:val="20"/>
        </w:rPr>
        <w:t xml:space="preserve">Provide tobacco-free/vaping signage for use in the project; </w:t>
      </w:r>
    </w:p>
    <w:p w14:paraId="14E29B60" w14:textId="74000614" w:rsidR="00D17D49" w:rsidRPr="004C7C9A" w:rsidRDefault="00D17D49" w:rsidP="00D17D49">
      <w:pPr>
        <w:pStyle w:val="ListParagraph"/>
        <w:numPr>
          <w:ilvl w:val="0"/>
          <w:numId w:val="2"/>
        </w:numPr>
        <w:spacing w:after="200" w:line="240" w:lineRule="auto"/>
        <w:rPr>
          <w:rFonts w:cstheme="minorHAnsi"/>
          <w:color w:val="000000"/>
          <w:sz w:val="20"/>
          <w:szCs w:val="20"/>
          <w:shd w:val="clear" w:color="auto" w:fill="FFFFFF"/>
        </w:rPr>
      </w:pPr>
      <w:r w:rsidRPr="004C7C9A">
        <w:rPr>
          <w:rStyle w:val="normaltextrun"/>
          <w:rFonts w:cstheme="minorHAnsi"/>
          <w:color w:val="000000"/>
          <w:sz w:val="20"/>
          <w:szCs w:val="20"/>
          <w:shd w:val="clear" w:color="auto" w:fill="FFFFFF"/>
        </w:rPr>
        <w:t>Use the hashtag #</w:t>
      </w:r>
      <w:proofErr w:type="spellStart"/>
      <w:r w:rsidRPr="004C7C9A">
        <w:rPr>
          <w:rStyle w:val="normaltextrun"/>
          <w:rFonts w:cstheme="minorHAnsi"/>
          <w:color w:val="000000"/>
          <w:sz w:val="20"/>
          <w:szCs w:val="20"/>
          <w:shd w:val="clear" w:color="auto" w:fill="FFFFFF"/>
        </w:rPr>
        <w:t>BCBSKSPathways</w:t>
      </w:r>
      <w:proofErr w:type="spellEnd"/>
      <w:r w:rsidRPr="004C7C9A">
        <w:rPr>
          <w:rStyle w:val="normaltextrun"/>
          <w:rFonts w:cstheme="minorHAnsi"/>
          <w:color w:val="000000"/>
          <w:sz w:val="20"/>
          <w:szCs w:val="20"/>
          <w:shd w:val="clear" w:color="auto" w:fill="FFFFFF"/>
        </w:rPr>
        <w:t xml:space="preserve"> in social media promotion relating to this effort;</w:t>
      </w:r>
    </w:p>
    <w:p w14:paraId="6E68ED85" w14:textId="54BD9A1D" w:rsidR="296BA3CD" w:rsidRPr="004C7C9A" w:rsidRDefault="004C7C9A" w:rsidP="296BA3CD">
      <w:pPr>
        <w:pStyle w:val="ListParagraph"/>
        <w:numPr>
          <w:ilvl w:val="0"/>
          <w:numId w:val="2"/>
        </w:numPr>
        <w:rPr>
          <w:rFonts w:cstheme="minorHAnsi"/>
          <w:sz w:val="20"/>
          <w:szCs w:val="20"/>
        </w:rPr>
      </w:pPr>
      <w:r w:rsidRPr="004C7C9A">
        <w:rPr>
          <w:rStyle w:val="normaltextrun"/>
          <w:rFonts w:cstheme="minorHAnsi"/>
          <w:color w:val="000000"/>
          <w:sz w:val="20"/>
          <w:szCs w:val="20"/>
          <w:shd w:val="clear" w:color="auto" w:fill="FFFFFF"/>
        </w:rPr>
        <w:lastRenderedPageBreak/>
        <w:t xml:space="preserve">Recognize </w:t>
      </w:r>
      <w:r w:rsidRPr="004C7C9A">
        <w:rPr>
          <w:rFonts w:cstheme="minorHAnsi"/>
          <w:color w:val="000000"/>
          <w:sz w:val="20"/>
          <w:szCs w:val="20"/>
          <w:shd w:val="clear" w:color="auto" w:fill="FFFFFF"/>
        </w:rPr>
        <w:t xml:space="preserve">financial contributions provided by Blue Cross and Blue Shield of Kansas through </w:t>
      </w:r>
      <w:r w:rsidRPr="004C7C9A">
        <w:rPr>
          <w:rFonts w:cstheme="minorHAnsi"/>
          <w:i/>
          <w:iCs/>
          <w:color w:val="000000"/>
          <w:sz w:val="20"/>
          <w:szCs w:val="20"/>
          <w:shd w:val="clear" w:color="auto" w:fill="FFFFFF"/>
        </w:rPr>
        <w:t>Pathways to a Healthy Kansas</w:t>
      </w:r>
      <w:r w:rsidRPr="004C7C9A">
        <w:rPr>
          <w:rFonts w:cstheme="minorHAnsi"/>
          <w:color w:val="000000"/>
          <w:sz w:val="20"/>
          <w:szCs w:val="20"/>
          <w:shd w:val="clear" w:color="auto" w:fill="FFFFFF"/>
        </w:rPr>
        <w:t xml:space="preserve"> initiative in any signage, social media, written documentation</w:t>
      </w:r>
      <w:r w:rsidR="00362DEB">
        <w:rPr>
          <w:rFonts w:cstheme="minorHAnsi"/>
          <w:color w:val="000000"/>
          <w:sz w:val="20"/>
          <w:szCs w:val="20"/>
          <w:shd w:val="clear" w:color="auto" w:fill="FFFFFF"/>
        </w:rPr>
        <w:t>,</w:t>
      </w:r>
      <w:r w:rsidRPr="004C7C9A">
        <w:rPr>
          <w:rFonts w:cstheme="minorHAnsi"/>
          <w:color w:val="000000"/>
          <w:sz w:val="20"/>
          <w:szCs w:val="20"/>
          <w:shd w:val="clear" w:color="auto" w:fill="FFFFFF"/>
        </w:rPr>
        <w:t xml:space="preserve"> or other forms of communication regarding the activities outlined in this MOU; </w:t>
      </w:r>
      <w:r w:rsidR="296BA3CD" w:rsidRPr="004C7C9A">
        <w:rPr>
          <w:rFonts w:eastAsia="Calibri" w:cstheme="minorHAnsi"/>
          <w:sz w:val="20"/>
          <w:szCs w:val="20"/>
        </w:rPr>
        <w:t xml:space="preserve">and </w:t>
      </w:r>
    </w:p>
    <w:p w14:paraId="3001A3A5" w14:textId="6EC29F7C" w:rsidR="296BA3CD" w:rsidRPr="004C7C9A" w:rsidRDefault="296BA3CD" w:rsidP="296BA3CD">
      <w:pPr>
        <w:pStyle w:val="ListParagraph"/>
        <w:numPr>
          <w:ilvl w:val="0"/>
          <w:numId w:val="2"/>
        </w:numPr>
        <w:rPr>
          <w:sz w:val="20"/>
          <w:szCs w:val="20"/>
        </w:rPr>
      </w:pPr>
      <w:r w:rsidRPr="004C7C9A">
        <w:rPr>
          <w:rFonts w:ascii="Calibri" w:eastAsia="Calibri" w:hAnsi="Calibri" w:cs="Calibri"/>
          <w:sz w:val="20"/>
          <w:szCs w:val="20"/>
        </w:rPr>
        <w:t>Opportunities for shared expertise and interaction with peers</w:t>
      </w:r>
      <w:r w:rsidR="004C7C9A">
        <w:rPr>
          <w:rFonts w:ascii="Calibri" w:eastAsia="Calibri" w:hAnsi="Calibri" w:cs="Calibri"/>
          <w:sz w:val="20"/>
          <w:szCs w:val="20"/>
        </w:rPr>
        <w:t>.</w:t>
      </w:r>
    </w:p>
    <w:p w14:paraId="58D9FA02" w14:textId="6C76F9EA" w:rsidR="296BA3CD" w:rsidRPr="00102B4F" w:rsidRDefault="296BA3CD" w:rsidP="296BA3CD">
      <w:pPr>
        <w:rPr>
          <w:rFonts w:ascii="Calibri" w:eastAsia="Calibri" w:hAnsi="Calibri" w:cs="Calibri"/>
          <w:sz w:val="20"/>
          <w:szCs w:val="20"/>
        </w:rPr>
      </w:pPr>
    </w:p>
    <w:p w14:paraId="0F6337CC" w14:textId="632E49F4" w:rsidR="296BA3CD" w:rsidRPr="007C27B0" w:rsidRDefault="296BA3CD" w:rsidP="296BA3CD">
      <w:pPr>
        <w:pStyle w:val="ListParagraph"/>
        <w:numPr>
          <w:ilvl w:val="0"/>
          <w:numId w:val="3"/>
        </w:numPr>
        <w:rPr>
          <w:rFonts w:eastAsiaTheme="minorEastAsia"/>
          <w:b/>
          <w:bCs/>
          <w:sz w:val="20"/>
          <w:szCs w:val="20"/>
        </w:rPr>
      </w:pPr>
      <w:r w:rsidRPr="00792890">
        <w:rPr>
          <w:rFonts w:ascii="Calibri" w:eastAsia="Calibri" w:hAnsi="Calibri" w:cs="Calibri"/>
          <w:b/>
          <w:bCs/>
          <w:sz w:val="20"/>
          <w:szCs w:val="20"/>
        </w:rPr>
        <w:t xml:space="preserve">CITY OF </w:t>
      </w:r>
      <w:r w:rsidR="000E11DA">
        <w:rPr>
          <w:rFonts w:ascii="Calibri" w:eastAsia="Calibri" w:hAnsi="Calibri" w:cs="Calibri"/>
          <w:b/>
          <w:bCs/>
          <w:sz w:val="20"/>
          <w:szCs w:val="20"/>
        </w:rPr>
        <w:t>UNIONTOWN</w:t>
      </w:r>
      <w:r w:rsidRPr="00792890">
        <w:rPr>
          <w:rFonts w:ascii="Calibri" w:eastAsia="Calibri" w:hAnsi="Calibri" w:cs="Calibri"/>
          <w:b/>
          <w:bCs/>
          <w:sz w:val="20"/>
          <w:szCs w:val="20"/>
        </w:rPr>
        <w:t xml:space="preserve"> RESPONSIBILITIES</w:t>
      </w:r>
      <w:r w:rsidR="00B87622" w:rsidRPr="00792890">
        <w:rPr>
          <w:rFonts w:ascii="Calibri" w:eastAsia="Calibri" w:hAnsi="Calibri" w:cs="Calibri"/>
          <w:b/>
          <w:bCs/>
          <w:sz w:val="20"/>
          <w:szCs w:val="20"/>
        </w:rPr>
        <w:t xml:space="preserve"> </w:t>
      </w:r>
      <w:r w:rsidRPr="007C27B0">
        <w:rPr>
          <w:rFonts w:ascii="Calibri" w:eastAsia="Calibri" w:hAnsi="Calibri" w:cs="Calibri"/>
          <w:b/>
          <w:bCs/>
          <w:sz w:val="20"/>
          <w:szCs w:val="20"/>
        </w:rPr>
        <w:t>UNDER THIS MOU</w:t>
      </w:r>
    </w:p>
    <w:p w14:paraId="3A112EC3" w14:textId="49737DCF" w:rsidR="296BA3CD" w:rsidRPr="007C27B0" w:rsidRDefault="296BA3CD" w:rsidP="296BA3CD">
      <w:pPr>
        <w:rPr>
          <w:rFonts w:ascii="Calibri" w:eastAsia="Calibri" w:hAnsi="Calibri" w:cs="Calibri"/>
          <w:sz w:val="20"/>
          <w:szCs w:val="20"/>
        </w:rPr>
      </w:pPr>
      <w:r w:rsidRPr="007C27B0">
        <w:rPr>
          <w:rFonts w:ascii="Calibri" w:eastAsia="Calibri" w:hAnsi="Calibri" w:cs="Calibri"/>
          <w:sz w:val="20"/>
          <w:szCs w:val="20"/>
        </w:rPr>
        <w:t xml:space="preserve">The City of </w:t>
      </w:r>
      <w:r w:rsidR="000E11DA">
        <w:rPr>
          <w:rFonts w:ascii="Calibri" w:eastAsia="Calibri" w:hAnsi="Calibri" w:cs="Calibri"/>
          <w:sz w:val="20"/>
          <w:szCs w:val="20"/>
        </w:rPr>
        <w:t>Uniontown</w:t>
      </w:r>
      <w:r w:rsidRPr="007C27B0">
        <w:rPr>
          <w:rFonts w:ascii="Calibri" w:eastAsia="Calibri" w:hAnsi="Calibri" w:cs="Calibri"/>
          <w:sz w:val="20"/>
          <w:szCs w:val="20"/>
        </w:rPr>
        <w:t xml:space="preserve"> shall undertake the following activities:</w:t>
      </w:r>
    </w:p>
    <w:p w14:paraId="49D1E05B" w14:textId="501F19B3" w:rsidR="296BA3CD" w:rsidRPr="00F42F21" w:rsidRDefault="296BA3CD" w:rsidP="296BA3CD">
      <w:pPr>
        <w:pStyle w:val="ListParagraph"/>
        <w:numPr>
          <w:ilvl w:val="0"/>
          <w:numId w:val="1"/>
        </w:numPr>
        <w:rPr>
          <w:rFonts w:eastAsiaTheme="minorEastAsia" w:cstheme="minorHAnsi"/>
          <w:sz w:val="20"/>
          <w:szCs w:val="20"/>
        </w:rPr>
      </w:pPr>
      <w:r w:rsidRPr="007C27B0">
        <w:rPr>
          <w:rFonts w:ascii="Calibri" w:eastAsia="Calibri" w:hAnsi="Calibri" w:cs="Calibri"/>
          <w:sz w:val="20"/>
          <w:szCs w:val="20"/>
        </w:rPr>
        <w:t xml:space="preserve">Promote the </w:t>
      </w:r>
      <w:r w:rsidR="000E11DA">
        <w:rPr>
          <w:rFonts w:ascii="Calibri" w:eastAsia="Calibri" w:hAnsi="Calibri" w:cs="Calibri"/>
          <w:sz w:val="20"/>
          <w:szCs w:val="20"/>
        </w:rPr>
        <w:t xml:space="preserve">City Park </w:t>
      </w:r>
      <w:r w:rsidR="00AF0635">
        <w:rPr>
          <w:rFonts w:ascii="Calibri" w:eastAsia="Calibri" w:hAnsi="Calibri" w:cs="Calibri"/>
          <w:sz w:val="20"/>
          <w:szCs w:val="20"/>
        </w:rPr>
        <w:t>Enhancement</w:t>
      </w:r>
      <w:r w:rsidRPr="007C27B0">
        <w:rPr>
          <w:rFonts w:ascii="Calibri" w:eastAsia="Calibri" w:hAnsi="Calibri" w:cs="Calibri"/>
          <w:sz w:val="20"/>
          <w:szCs w:val="20"/>
        </w:rPr>
        <w:t xml:space="preserve"> </w:t>
      </w:r>
      <w:proofErr w:type="spellStart"/>
      <w:r w:rsidRPr="007C27B0">
        <w:rPr>
          <w:rFonts w:ascii="Calibri" w:eastAsia="Calibri" w:hAnsi="Calibri" w:cs="Calibri"/>
          <w:sz w:val="20"/>
          <w:szCs w:val="20"/>
        </w:rPr>
        <w:t>placemaking</w:t>
      </w:r>
      <w:proofErr w:type="spellEnd"/>
      <w:r w:rsidRPr="007C27B0">
        <w:rPr>
          <w:rFonts w:ascii="Calibri" w:eastAsia="Calibri" w:hAnsi="Calibri" w:cs="Calibri"/>
          <w:sz w:val="20"/>
          <w:szCs w:val="20"/>
        </w:rPr>
        <w:t xml:space="preserve"> effort to promotion of healthy eating and/or </w:t>
      </w:r>
      <w:r w:rsidRPr="004C7C9A">
        <w:rPr>
          <w:rFonts w:eastAsia="Calibri" w:cstheme="minorHAnsi"/>
          <w:sz w:val="20"/>
          <w:szCs w:val="20"/>
        </w:rPr>
        <w:t>active living;</w:t>
      </w:r>
    </w:p>
    <w:p w14:paraId="6A0EE4B1" w14:textId="06110681" w:rsidR="00F42F21" w:rsidRPr="004C7C9A" w:rsidRDefault="00F42F21" w:rsidP="296BA3CD">
      <w:pPr>
        <w:pStyle w:val="ListParagraph"/>
        <w:numPr>
          <w:ilvl w:val="0"/>
          <w:numId w:val="1"/>
        </w:numPr>
        <w:rPr>
          <w:rFonts w:eastAsiaTheme="minorEastAsia" w:cstheme="minorHAnsi"/>
          <w:sz w:val="20"/>
          <w:szCs w:val="20"/>
        </w:rPr>
      </w:pPr>
      <w:r w:rsidRPr="00F42F21">
        <w:rPr>
          <w:rFonts w:eastAsiaTheme="minorEastAsia" w:cstheme="minorHAnsi"/>
          <w:sz w:val="20"/>
          <w:szCs w:val="20"/>
        </w:rPr>
        <w:t xml:space="preserve">City Commission will review and formally approve any proposed updates or changes to public property and the </w:t>
      </w:r>
      <w:proofErr w:type="spellStart"/>
      <w:r w:rsidRPr="00F42F21">
        <w:rPr>
          <w:rFonts w:eastAsiaTheme="minorEastAsia" w:cstheme="minorHAnsi"/>
          <w:sz w:val="20"/>
          <w:szCs w:val="20"/>
        </w:rPr>
        <w:t>placemaking</w:t>
      </w:r>
      <w:proofErr w:type="spellEnd"/>
      <w:r w:rsidRPr="00F42F21">
        <w:rPr>
          <w:rFonts w:eastAsiaTheme="minorEastAsia" w:cstheme="minorHAnsi"/>
          <w:sz w:val="20"/>
          <w:szCs w:val="20"/>
        </w:rPr>
        <w:t xml:space="preserve"> project</w:t>
      </w:r>
      <w:r w:rsidR="00ED3B41">
        <w:rPr>
          <w:rFonts w:eastAsiaTheme="minorEastAsia" w:cstheme="minorHAnsi"/>
          <w:sz w:val="20"/>
          <w:szCs w:val="20"/>
        </w:rPr>
        <w:t>;</w:t>
      </w:r>
    </w:p>
    <w:p w14:paraId="2D01DB76" w14:textId="56332554" w:rsidR="296BA3CD" w:rsidRPr="004C7C9A" w:rsidRDefault="296BA3CD" w:rsidP="296BA3CD">
      <w:pPr>
        <w:pStyle w:val="ListParagraph"/>
        <w:numPr>
          <w:ilvl w:val="0"/>
          <w:numId w:val="1"/>
        </w:numPr>
        <w:rPr>
          <w:rFonts w:cstheme="minorHAnsi"/>
          <w:sz w:val="20"/>
          <w:szCs w:val="20"/>
        </w:rPr>
      </w:pPr>
      <w:r w:rsidRPr="004C7C9A">
        <w:rPr>
          <w:rFonts w:eastAsia="Calibri" w:cstheme="minorHAnsi"/>
          <w:sz w:val="20"/>
          <w:szCs w:val="20"/>
        </w:rPr>
        <w:t>Work with the HBCAT to identify how the project will positively impact low-income families with children and low-income individuals as a specific sub-population of rural residents</w:t>
      </w:r>
      <w:r w:rsidR="00F42F21">
        <w:rPr>
          <w:rFonts w:eastAsia="Calibri" w:cstheme="minorHAnsi"/>
          <w:sz w:val="20"/>
          <w:szCs w:val="20"/>
        </w:rPr>
        <w:t xml:space="preserve"> through commitment of intentional outreach to low-income predominately African American communities</w:t>
      </w:r>
      <w:r w:rsidR="00ED3B41">
        <w:rPr>
          <w:rFonts w:eastAsia="Calibri" w:cstheme="minorHAnsi"/>
          <w:sz w:val="20"/>
          <w:szCs w:val="20"/>
        </w:rPr>
        <w:t>;</w:t>
      </w:r>
    </w:p>
    <w:p w14:paraId="16E4D176" w14:textId="3B8ED0B3" w:rsidR="296BA3CD" w:rsidRPr="004C7C9A" w:rsidRDefault="296BA3CD" w:rsidP="296BA3CD">
      <w:pPr>
        <w:pStyle w:val="ListParagraph"/>
        <w:numPr>
          <w:ilvl w:val="0"/>
          <w:numId w:val="1"/>
        </w:numPr>
        <w:rPr>
          <w:rFonts w:cstheme="minorHAnsi"/>
          <w:sz w:val="20"/>
          <w:szCs w:val="20"/>
        </w:rPr>
      </w:pPr>
      <w:r w:rsidRPr="004C7C9A">
        <w:rPr>
          <w:rFonts w:eastAsia="Calibri" w:cstheme="minorHAnsi"/>
          <w:sz w:val="20"/>
          <w:szCs w:val="20"/>
        </w:rPr>
        <w:t>Install signage to promote the space being commercial tobacco free, including vaping;</w:t>
      </w:r>
    </w:p>
    <w:p w14:paraId="2AD16599" w14:textId="34B94396" w:rsidR="296BA3CD" w:rsidRPr="004C7C9A" w:rsidRDefault="296BA3CD" w:rsidP="296BA3CD">
      <w:pPr>
        <w:pStyle w:val="ListParagraph"/>
        <w:numPr>
          <w:ilvl w:val="0"/>
          <w:numId w:val="1"/>
        </w:numPr>
        <w:rPr>
          <w:rFonts w:cstheme="minorHAnsi"/>
          <w:sz w:val="20"/>
          <w:szCs w:val="20"/>
        </w:rPr>
      </w:pPr>
      <w:r w:rsidRPr="004C7C9A">
        <w:rPr>
          <w:rFonts w:eastAsia="Calibri" w:cstheme="minorHAnsi"/>
          <w:sz w:val="20"/>
          <w:szCs w:val="20"/>
        </w:rPr>
        <w:t>Allow public access to the space;</w:t>
      </w:r>
    </w:p>
    <w:p w14:paraId="4CB420FE" w14:textId="77777777" w:rsidR="00D17D49" w:rsidRPr="004C7C9A" w:rsidRDefault="296BA3CD" w:rsidP="296BA3CD">
      <w:pPr>
        <w:pStyle w:val="ListParagraph"/>
        <w:numPr>
          <w:ilvl w:val="0"/>
          <w:numId w:val="1"/>
        </w:numPr>
        <w:rPr>
          <w:rFonts w:cstheme="minorHAnsi"/>
          <w:sz w:val="20"/>
          <w:szCs w:val="20"/>
        </w:rPr>
      </w:pPr>
      <w:r w:rsidRPr="004C7C9A">
        <w:rPr>
          <w:rFonts w:eastAsia="Calibri" w:cstheme="minorHAnsi"/>
          <w:sz w:val="20"/>
          <w:szCs w:val="20"/>
        </w:rPr>
        <w:t xml:space="preserve">Maintain lighting fixtures, benches and other permanent structures put in place through Pathways funding for at least five (5) years; </w:t>
      </w:r>
    </w:p>
    <w:p w14:paraId="714E4ECD" w14:textId="77777777" w:rsidR="00D17D49" w:rsidRPr="004C7C9A" w:rsidRDefault="00D17D49" w:rsidP="296BA3CD">
      <w:pPr>
        <w:pStyle w:val="ListParagraph"/>
        <w:numPr>
          <w:ilvl w:val="0"/>
          <w:numId w:val="1"/>
        </w:numPr>
        <w:spacing w:after="200" w:line="240" w:lineRule="auto"/>
        <w:rPr>
          <w:rFonts w:cstheme="minorHAnsi"/>
          <w:sz w:val="20"/>
          <w:szCs w:val="20"/>
        </w:rPr>
      </w:pPr>
      <w:r w:rsidRPr="004C7C9A">
        <w:rPr>
          <w:rStyle w:val="normaltextrun"/>
          <w:rFonts w:cstheme="minorHAnsi"/>
          <w:color w:val="000000"/>
          <w:sz w:val="20"/>
          <w:szCs w:val="20"/>
          <w:shd w:val="clear" w:color="auto" w:fill="FFFFFF"/>
        </w:rPr>
        <w:t xml:space="preserve">Recognize </w:t>
      </w:r>
      <w:r w:rsidRPr="004C7C9A">
        <w:rPr>
          <w:rFonts w:cstheme="minorHAnsi"/>
          <w:color w:val="000000"/>
          <w:sz w:val="20"/>
          <w:szCs w:val="20"/>
          <w:shd w:val="clear" w:color="auto" w:fill="FFFFFF"/>
        </w:rPr>
        <w:t xml:space="preserve">financial contributions provided by Blue Cross and Blue Shield of Kansas through </w:t>
      </w:r>
      <w:r w:rsidRPr="004C7C9A">
        <w:rPr>
          <w:rFonts w:cstheme="minorHAnsi"/>
          <w:i/>
          <w:iCs/>
          <w:color w:val="000000"/>
          <w:sz w:val="20"/>
          <w:szCs w:val="20"/>
          <w:shd w:val="clear" w:color="auto" w:fill="FFFFFF"/>
        </w:rPr>
        <w:t>Pathways to a Healthy Kansas</w:t>
      </w:r>
      <w:r w:rsidRPr="004C7C9A">
        <w:rPr>
          <w:rFonts w:cstheme="minorHAnsi"/>
          <w:color w:val="000000"/>
          <w:sz w:val="20"/>
          <w:szCs w:val="20"/>
          <w:shd w:val="clear" w:color="auto" w:fill="FFFFFF"/>
        </w:rPr>
        <w:t xml:space="preserve"> initiative in any signage, social media, written documentation or other forms of communication regarding the activities outlined in this MOU; </w:t>
      </w:r>
    </w:p>
    <w:p w14:paraId="6431FF76" w14:textId="77777777" w:rsidR="00D17D49" w:rsidRPr="004C7C9A" w:rsidRDefault="00D17D49" w:rsidP="00D17D49">
      <w:pPr>
        <w:pStyle w:val="ListParagraph"/>
        <w:numPr>
          <w:ilvl w:val="0"/>
          <w:numId w:val="1"/>
        </w:numPr>
        <w:spacing w:after="200" w:line="240" w:lineRule="auto"/>
        <w:rPr>
          <w:rFonts w:cstheme="minorHAnsi"/>
          <w:color w:val="000000"/>
          <w:sz w:val="20"/>
          <w:szCs w:val="20"/>
          <w:shd w:val="clear" w:color="auto" w:fill="FFFFFF"/>
        </w:rPr>
      </w:pPr>
      <w:r w:rsidRPr="004C7C9A">
        <w:rPr>
          <w:rFonts w:cstheme="minorHAnsi"/>
          <w:color w:val="000000"/>
          <w:sz w:val="20"/>
          <w:szCs w:val="20"/>
          <w:shd w:val="clear" w:color="auto" w:fill="FFFFFF"/>
        </w:rPr>
        <w:t>Share all policies with the coalition and BCBSKS to build a portfolio of best practices;</w:t>
      </w:r>
    </w:p>
    <w:p w14:paraId="43CFBB4F" w14:textId="77777777" w:rsidR="008302BC" w:rsidRDefault="00D17D49" w:rsidP="008302BC">
      <w:pPr>
        <w:pStyle w:val="ListParagraph"/>
        <w:numPr>
          <w:ilvl w:val="0"/>
          <w:numId w:val="1"/>
        </w:numPr>
        <w:spacing w:after="200" w:line="240" w:lineRule="auto"/>
        <w:rPr>
          <w:rFonts w:cstheme="minorHAnsi"/>
          <w:color w:val="000000"/>
          <w:sz w:val="20"/>
          <w:szCs w:val="20"/>
          <w:shd w:val="clear" w:color="auto" w:fill="FFFFFF"/>
        </w:rPr>
      </w:pPr>
      <w:r w:rsidRPr="004C7C9A">
        <w:rPr>
          <w:rStyle w:val="normaltextrun"/>
          <w:rFonts w:cstheme="minorHAnsi"/>
          <w:color w:val="000000"/>
          <w:sz w:val="20"/>
          <w:szCs w:val="20"/>
          <w:shd w:val="clear" w:color="auto" w:fill="FFFFFF"/>
        </w:rPr>
        <w:t>Use the hashtag #</w:t>
      </w:r>
      <w:proofErr w:type="spellStart"/>
      <w:r w:rsidRPr="004C7C9A">
        <w:rPr>
          <w:rStyle w:val="normaltextrun"/>
          <w:rFonts w:cstheme="minorHAnsi"/>
          <w:color w:val="000000"/>
          <w:sz w:val="20"/>
          <w:szCs w:val="20"/>
          <w:shd w:val="clear" w:color="auto" w:fill="FFFFFF"/>
        </w:rPr>
        <w:t>BCBSKSPathways</w:t>
      </w:r>
      <w:proofErr w:type="spellEnd"/>
      <w:r w:rsidRPr="004C7C9A">
        <w:rPr>
          <w:rStyle w:val="normaltextrun"/>
          <w:rFonts w:cstheme="minorHAnsi"/>
          <w:color w:val="000000"/>
          <w:sz w:val="20"/>
          <w:szCs w:val="20"/>
          <w:shd w:val="clear" w:color="auto" w:fill="FFFFFF"/>
        </w:rPr>
        <w:t xml:space="preserve"> in social media promotion relating to this effort; </w:t>
      </w:r>
      <w:r w:rsidRPr="004C7C9A">
        <w:rPr>
          <w:rFonts w:cstheme="minorHAnsi"/>
          <w:color w:val="000000"/>
          <w:sz w:val="20"/>
          <w:szCs w:val="20"/>
          <w:shd w:val="clear" w:color="auto" w:fill="FFFFFF"/>
        </w:rPr>
        <w:t>and</w:t>
      </w:r>
    </w:p>
    <w:p w14:paraId="787FB68D" w14:textId="60D96134" w:rsidR="008302BC" w:rsidRPr="008302BC" w:rsidRDefault="296BA3CD" w:rsidP="008302BC">
      <w:pPr>
        <w:pStyle w:val="ListParagraph"/>
        <w:numPr>
          <w:ilvl w:val="0"/>
          <w:numId w:val="1"/>
        </w:numPr>
        <w:spacing w:after="200" w:line="240" w:lineRule="auto"/>
        <w:rPr>
          <w:rFonts w:cstheme="minorHAnsi"/>
          <w:color w:val="000000"/>
          <w:sz w:val="20"/>
          <w:szCs w:val="20"/>
          <w:shd w:val="clear" w:color="auto" w:fill="FFFFFF"/>
        </w:rPr>
      </w:pPr>
      <w:r w:rsidRPr="008302BC">
        <w:rPr>
          <w:rFonts w:eastAsia="Calibri" w:cstheme="minorHAnsi"/>
          <w:sz w:val="20"/>
          <w:szCs w:val="20"/>
        </w:rPr>
        <w:t xml:space="preserve">Complete an </w:t>
      </w:r>
      <w:r w:rsidR="004C7C9A" w:rsidRPr="008302BC">
        <w:rPr>
          <w:rFonts w:eastAsia="Calibri" w:cstheme="minorHAnsi"/>
          <w:sz w:val="20"/>
          <w:szCs w:val="20"/>
        </w:rPr>
        <w:t>I</w:t>
      </w:r>
      <w:r w:rsidRPr="008302BC">
        <w:rPr>
          <w:rFonts w:eastAsia="Calibri" w:cstheme="minorHAnsi"/>
          <w:sz w:val="20"/>
          <w:szCs w:val="20"/>
        </w:rPr>
        <w:t>mpact Report one year after grant funding is approved</w:t>
      </w:r>
      <w:r w:rsidR="008302BC" w:rsidRPr="008302BC">
        <w:rPr>
          <w:rFonts w:eastAsia="Calibri" w:cstheme="minorHAnsi"/>
          <w:sz w:val="20"/>
          <w:szCs w:val="20"/>
        </w:rPr>
        <w:t xml:space="preserve"> </w:t>
      </w:r>
      <w:r w:rsidR="008302BC" w:rsidRPr="008302BC">
        <w:rPr>
          <w:rFonts w:cstheme="minorHAnsi"/>
          <w:sz w:val="20"/>
          <w:szCs w:val="20"/>
        </w:rPr>
        <w:t xml:space="preserve">to share your impact, successes, challenges and other lessons learned so that BCBSKS continues to improve </w:t>
      </w:r>
      <w:r w:rsidR="008302BC">
        <w:rPr>
          <w:rFonts w:cstheme="minorHAnsi"/>
          <w:sz w:val="20"/>
          <w:szCs w:val="20"/>
        </w:rPr>
        <w:t>its</w:t>
      </w:r>
      <w:r w:rsidR="008302BC" w:rsidRPr="008302BC">
        <w:rPr>
          <w:rFonts w:cstheme="minorHAnsi"/>
          <w:sz w:val="20"/>
          <w:szCs w:val="20"/>
        </w:rPr>
        <w:t xml:space="preserve"> work with and support </w:t>
      </w:r>
      <w:r w:rsidR="008302BC">
        <w:rPr>
          <w:rFonts w:cstheme="minorHAnsi"/>
          <w:sz w:val="20"/>
          <w:szCs w:val="20"/>
        </w:rPr>
        <w:t xml:space="preserve">of </w:t>
      </w:r>
      <w:r w:rsidR="008302BC" w:rsidRPr="008302BC">
        <w:rPr>
          <w:rFonts w:cstheme="minorHAnsi"/>
          <w:sz w:val="20"/>
          <w:szCs w:val="20"/>
        </w:rPr>
        <w:t>communities throughout the state</w:t>
      </w:r>
      <w:r w:rsidRPr="008302BC">
        <w:rPr>
          <w:rFonts w:eastAsia="Calibri" w:cstheme="minorHAnsi"/>
          <w:sz w:val="20"/>
          <w:szCs w:val="20"/>
        </w:rPr>
        <w:t>. The report request will be sent via email and can be completed by logging in to the BCBS portal.</w:t>
      </w:r>
      <w:r w:rsidR="008302BC" w:rsidRPr="008302BC">
        <w:rPr>
          <w:rFonts w:eastAsia="Calibri" w:cstheme="minorHAnsi"/>
          <w:sz w:val="20"/>
          <w:szCs w:val="20"/>
        </w:rPr>
        <w:t xml:space="preserve">  </w:t>
      </w:r>
    </w:p>
    <w:p w14:paraId="4442818B" w14:textId="333036D5" w:rsidR="296BA3CD" w:rsidRPr="009C1442" w:rsidRDefault="296BA3CD" w:rsidP="009C1442">
      <w:pPr>
        <w:rPr>
          <w:rFonts w:cstheme="minorHAnsi"/>
          <w:sz w:val="20"/>
          <w:szCs w:val="20"/>
        </w:rPr>
      </w:pPr>
    </w:p>
    <w:p w14:paraId="735814D8" w14:textId="7281D7C3" w:rsidR="296BA3CD" w:rsidRPr="00102B4F" w:rsidRDefault="296BA3CD" w:rsidP="296BA3CD">
      <w:pPr>
        <w:rPr>
          <w:rFonts w:ascii="Calibri" w:eastAsia="Calibri" w:hAnsi="Calibri" w:cs="Calibri"/>
          <w:sz w:val="20"/>
          <w:szCs w:val="20"/>
        </w:rPr>
      </w:pPr>
    </w:p>
    <w:p w14:paraId="615CD370" w14:textId="0A6CFAFF" w:rsidR="296BA3CD" w:rsidRPr="00102B4F" w:rsidRDefault="296BA3CD" w:rsidP="296BA3CD">
      <w:pPr>
        <w:pStyle w:val="ListParagraph"/>
        <w:numPr>
          <w:ilvl w:val="0"/>
          <w:numId w:val="3"/>
        </w:numPr>
        <w:rPr>
          <w:rFonts w:eastAsiaTheme="minorEastAsia"/>
          <w:b/>
          <w:bCs/>
          <w:sz w:val="20"/>
          <w:szCs w:val="20"/>
        </w:rPr>
      </w:pPr>
      <w:r w:rsidRPr="00102B4F">
        <w:rPr>
          <w:rFonts w:ascii="Calibri" w:eastAsia="Calibri" w:hAnsi="Calibri" w:cs="Calibri"/>
          <w:b/>
          <w:bCs/>
          <w:sz w:val="20"/>
          <w:szCs w:val="20"/>
        </w:rPr>
        <w:t>FUNDING</w:t>
      </w:r>
    </w:p>
    <w:p w14:paraId="5FC5D3C4" w14:textId="171A111D" w:rsidR="296BA3CD" w:rsidRPr="007C27B0" w:rsidRDefault="296BA3CD" w:rsidP="296BA3CD">
      <w:pPr>
        <w:rPr>
          <w:rFonts w:ascii="Calibri" w:eastAsia="Calibri" w:hAnsi="Calibri" w:cs="Calibri"/>
          <w:sz w:val="20"/>
          <w:szCs w:val="20"/>
        </w:rPr>
      </w:pPr>
      <w:r w:rsidRPr="007227BE">
        <w:rPr>
          <w:rFonts w:ascii="Calibri" w:eastAsia="Calibri" w:hAnsi="Calibri" w:cs="Calibri"/>
          <w:sz w:val="20"/>
          <w:szCs w:val="20"/>
        </w:rPr>
        <w:t xml:space="preserve">The City of </w:t>
      </w:r>
      <w:r w:rsidR="00E52522">
        <w:rPr>
          <w:rFonts w:ascii="Calibri" w:eastAsia="Calibri" w:hAnsi="Calibri" w:cs="Calibri"/>
          <w:sz w:val="20"/>
          <w:szCs w:val="20"/>
        </w:rPr>
        <w:t>Uniontown</w:t>
      </w:r>
      <w:r w:rsidRPr="007227BE">
        <w:rPr>
          <w:rFonts w:ascii="Calibri" w:eastAsia="Calibri" w:hAnsi="Calibri" w:cs="Calibri"/>
          <w:sz w:val="20"/>
          <w:szCs w:val="20"/>
        </w:rPr>
        <w:t xml:space="preserve"> may participate and take advantage of the resources that fit their needs, progress, and interest. The City of </w:t>
      </w:r>
      <w:r w:rsidR="00E52522">
        <w:rPr>
          <w:rFonts w:ascii="Calibri" w:eastAsia="Calibri" w:hAnsi="Calibri" w:cs="Calibri"/>
          <w:sz w:val="20"/>
          <w:szCs w:val="20"/>
        </w:rPr>
        <w:t>Uniontown</w:t>
      </w:r>
      <w:r w:rsidRPr="007227BE">
        <w:rPr>
          <w:rFonts w:ascii="Calibri" w:eastAsia="Calibri" w:hAnsi="Calibri" w:cs="Calibri"/>
          <w:sz w:val="20"/>
          <w:szCs w:val="20"/>
        </w:rPr>
        <w:t xml:space="preserve"> will keep the HBCAT informed on progress toward the adoption of healthy changes outlined in this agreement.</w:t>
      </w:r>
      <w:r w:rsidR="00D17D49">
        <w:rPr>
          <w:rFonts w:ascii="Calibri" w:eastAsia="Calibri" w:hAnsi="Calibri" w:cs="Calibri"/>
          <w:sz w:val="20"/>
          <w:szCs w:val="20"/>
        </w:rPr>
        <w:t xml:space="preserve">  </w:t>
      </w:r>
    </w:p>
    <w:p w14:paraId="677F3EFC" w14:textId="6D84F389" w:rsidR="296BA3CD" w:rsidRDefault="296BA3CD" w:rsidP="296BA3CD">
      <w:pPr>
        <w:rPr>
          <w:rFonts w:ascii="Calibri" w:eastAsia="Calibri" w:hAnsi="Calibri" w:cs="Calibri"/>
          <w:sz w:val="20"/>
          <w:szCs w:val="20"/>
        </w:rPr>
      </w:pPr>
      <w:r w:rsidRPr="007C27B0">
        <w:rPr>
          <w:rFonts w:ascii="Calibri" w:eastAsia="Calibri" w:hAnsi="Calibri" w:cs="Calibri"/>
          <w:sz w:val="20"/>
          <w:szCs w:val="20"/>
        </w:rPr>
        <w:t>In return for the Pathways to a Healthy Community Pledge –</w:t>
      </w:r>
      <w:proofErr w:type="spellStart"/>
      <w:r w:rsidRPr="007C27B0">
        <w:rPr>
          <w:rFonts w:ascii="Calibri" w:eastAsia="Calibri" w:hAnsi="Calibri" w:cs="Calibri"/>
          <w:sz w:val="20"/>
          <w:szCs w:val="20"/>
        </w:rPr>
        <w:t>Placemaking</w:t>
      </w:r>
      <w:proofErr w:type="spellEnd"/>
      <w:r w:rsidRPr="007C27B0">
        <w:rPr>
          <w:rFonts w:ascii="Calibri" w:eastAsia="Calibri" w:hAnsi="Calibri" w:cs="Calibri"/>
          <w:sz w:val="20"/>
          <w:szCs w:val="20"/>
        </w:rPr>
        <w:t xml:space="preserve"> Package, the City of </w:t>
      </w:r>
      <w:r w:rsidR="00E52522">
        <w:rPr>
          <w:rFonts w:ascii="Calibri" w:eastAsia="Calibri" w:hAnsi="Calibri" w:cs="Calibri"/>
          <w:sz w:val="20"/>
          <w:szCs w:val="20"/>
        </w:rPr>
        <w:t>Uniontown</w:t>
      </w:r>
      <w:r w:rsidRPr="007C27B0">
        <w:rPr>
          <w:rFonts w:ascii="Calibri" w:eastAsia="Calibri" w:hAnsi="Calibri" w:cs="Calibri"/>
          <w:sz w:val="20"/>
          <w:szCs w:val="20"/>
        </w:rPr>
        <w:t xml:space="preserve"> will become eligible for implementation grant funds to accomplish the minimum requirements listed under the “City of </w:t>
      </w:r>
      <w:r w:rsidR="00E52522">
        <w:rPr>
          <w:rFonts w:ascii="Calibri" w:eastAsia="Calibri" w:hAnsi="Calibri" w:cs="Calibri"/>
          <w:sz w:val="20"/>
          <w:szCs w:val="20"/>
        </w:rPr>
        <w:t>Uniontown</w:t>
      </w:r>
      <w:r w:rsidRPr="007C27B0">
        <w:rPr>
          <w:rFonts w:ascii="Calibri" w:eastAsia="Calibri" w:hAnsi="Calibri" w:cs="Calibri"/>
          <w:sz w:val="20"/>
          <w:szCs w:val="20"/>
        </w:rPr>
        <w:t xml:space="preserve"> Responsibilities under this MOU.” We understand that to receive</w:t>
      </w:r>
      <w:r w:rsidR="00D17D49">
        <w:rPr>
          <w:rFonts w:ascii="Calibri" w:eastAsia="Calibri" w:hAnsi="Calibri" w:cs="Calibri"/>
          <w:sz w:val="20"/>
          <w:szCs w:val="20"/>
        </w:rPr>
        <w:t xml:space="preserve"> an implementation grant</w:t>
      </w:r>
      <w:r w:rsidRPr="007C27B0">
        <w:rPr>
          <w:rFonts w:ascii="Calibri" w:eastAsia="Calibri" w:hAnsi="Calibri" w:cs="Calibri"/>
          <w:sz w:val="20"/>
          <w:szCs w:val="20"/>
        </w:rPr>
        <w:t xml:space="preserve"> an Implementation plan and budget must be submitted to BCBSKS with the grant application.</w:t>
      </w:r>
    </w:p>
    <w:p w14:paraId="6B73DC14" w14:textId="10E1E259" w:rsidR="00D17D49" w:rsidRDefault="00D17D49" w:rsidP="00C2465F">
      <w:pPr>
        <w:spacing w:after="200" w:line="240" w:lineRule="auto"/>
        <w:rPr>
          <w:rFonts w:cstheme="minorHAnsi"/>
          <w:sz w:val="20"/>
          <w:szCs w:val="20"/>
        </w:rPr>
      </w:pPr>
      <w:r w:rsidRPr="00D17D49">
        <w:rPr>
          <w:rFonts w:cstheme="minorHAnsi"/>
          <w:sz w:val="20"/>
          <w:szCs w:val="20"/>
        </w:rPr>
        <w:t xml:space="preserve">Partners to this MOU recognize that </w:t>
      </w:r>
      <w:r w:rsidRPr="00D17D49">
        <w:rPr>
          <w:rFonts w:cstheme="minorHAnsi"/>
          <w:i/>
          <w:iCs/>
          <w:sz w:val="20"/>
          <w:szCs w:val="20"/>
        </w:rPr>
        <w:t>Pathways</w:t>
      </w:r>
      <w:r w:rsidRPr="00D17D49">
        <w:rPr>
          <w:rFonts w:cstheme="minorHAnsi"/>
          <w:sz w:val="20"/>
          <w:szCs w:val="20"/>
        </w:rPr>
        <w:t xml:space="preserve"> must be acknowledged as it relates to the activities outlined in this MOU, with specific attribution to any financial contributions provided by Blue Cross and Blue Shield of Kansas through </w:t>
      </w:r>
      <w:r w:rsidRPr="00D17D49">
        <w:rPr>
          <w:rFonts w:cstheme="minorHAnsi"/>
          <w:i/>
          <w:iCs/>
          <w:sz w:val="20"/>
          <w:szCs w:val="20"/>
        </w:rPr>
        <w:t>Pathways to a Healthy Kansas</w:t>
      </w:r>
      <w:r w:rsidRPr="00D17D49">
        <w:rPr>
          <w:rFonts w:cstheme="minorHAnsi"/>
          <w:sz w:val="20"/>
          <w:szCs w:val="20"/>
        </w:rPr>
        <w:t xml:space="preserve"> initiative. This includes any signage, social media, written documentation or other forms of communication regarding the activities outlined in this MOU. </w:t>
      </w:r>
    </w:p>
    <w:p w14:paraId="1421FD3E" w14:textId="61908C11" w:rsidR="00C2465F" w:rsidRDefault="00C2465F" w:rsidP="00C2465F">
      <w:pPr>
        <w:spacing w:after="200" w:line="240" w:lineRule="auto"/>
        <w:rPr>
          <w:rFonts w:cstheme="minorHAnsi"/>
          <w:sz w:val="20"/>
          <w:szCs w:val="20"/>
        </w:rPr>
      </w:pPr>
      <w:r>
        <w:rPr>
          <w:rFonts w:cstheme="minorHAnsi"/>
          <w:sz w:val="20"/>
          <w:szCs w:val="20"/>
        </w:rPr>
        <w:lastRenderedPageBreak/>
        <w:t>HBCAT is committed to funding a minimum of $</w:t>
      </w:r>
      <w:r w:rsidR="00E52522">
        <w:rPr>
          <w:rFonts w:cstheme="minorHAnsi"/>
          <w:sz w:val="20"/>
          <w:szCs w:val="20"/>
        </w:rPr>
        <w:t>1</w:t>
      </w:r>
      <w:r>
        <w:rPr>
          <w:rFonts w:cstheme="minorHAnsi"/>
          <w:sz w:val="20"/>
          <w:szCs w:val="20"/>
        </w:rPr>
        <w:t xml:space="preserve">0,000 towards </w:t>
      </w:r>
      <w:r w:rsidR="00391658">
        <w:rPr>
          <w:rFonts w:cstheme="minorHAnsi"/>
          <w:sz w:val="20"/>
          <w:szCs w:val="20"/>
        </w:rPr>
        <w:t>these projects</w:t>
      </w:r>
      <w:r>
        <w:rPr>
          <w:rFonts w:cstheme="minorHAnsi"/>
          <w:sz w:val="20"/>
          <w:szCs w:val="20"/>
        </w:rPr>
        <w:t xml:space="preserve"> through Blue Cross and Blue Shield of Kansas through Pathways t</w:t>
      </w:r>
      <w:r w:rsidR="00E52522">
        <w:rPr>
          <w:rFonts w:cstheme="minorHAnsi"/>
          <w:sz w:val="20"/>
          <w:szCs w:val="20"/>
        </w:rPr>
        <w:t>o a Healthy Kansas</w:t>
      </w:r>
      <w:r>
        <w:rPr>
          <w:rFonts w:cstheme="minorHAnsi"/>
          <w:sz w:val="20"/>
          <w:szCs w:val="20"/>
        </w:rPr>
        <w:t xml:space="preserve">. </w:t>
      </w:r>
    </w:p>
    <w:p w14:paraId="146F8B59" w14:textId="72F2B440" w:rsidR="00D17D49" w:rsidRPr="00391658" w:rsidRDefault="00391658" w:rsidP="00391658">
      <w:pPr>
        <w:spacing w:after="200" w:line="240" w:lineRule="auto"/>
        <w:rPr>
          <w:rFonts w:cstheme="minorHAnsi"/>
          <w:sz w:val="18"/>
          <w:szCs w:val="18"/>
        </w:rPr>
      </w:pPr>
      <w:r w:rsidRPr="00391658">
        <w:rPr>
          <w:sz w:val="20"/>
          <w:szCs w:val="20"/>
        </w:rPr>
        <w:t>If the cost of the project exceeds $10,000 the city is committed to working with HBCAT and community partners to bridge the gap.</w:t>
      </w:r>
    </w:p>
    <w:p w14:paraId="7BD5740E" w14:textId="77777777" w:rsidR="009C1442" w:rsidRPr="009C1442" w:rsidRDefault="009C1442" w:rsidP="009C1442">
      <w:pPr>
        <w:rPr>
          <w:rFonts w:ascii="Calibri" w:eastAsia="Calibri" w:hAnsi="Calibri" w:cs="Calibri"/>
          <w:b/>
          <w:bCs/>
          <w:sz w:val="20"/>
          <w:szCs w:val="20"/>
        </w:rPr>
      </w:pPr>
      <w:r w:rsidRPr="009C1442">
        <w:rPr>
          <w:rFonts w:ascii="Calibri" w:eastAsia="Calibri" w:hAnsi="Calibri" w:cs="Calibri"/>
          <w:b/>
          <w:bCs/>
          <w:sz w:val="20"/>
          <w:szCs w:val="20"/>
        </w:rPr>
        <w:t xml:space="preserve">Risk Management </w:t>
      </w:r>
    </w:p>
    <w:p w14:paraId="16DB79F3" w14:textId="14A8591B" w:rsidR="296BA3CD" w:rsidRDefault="009C1442" w:rsidP="009C1442">
      <w:pPr>
        <w:rPr>
          <w:rFonts w:ascii="Calibri" w:eastAsia="Calibri" w:hAnsi="Calibri" w:cs="Calibri"/>
          <w:sz w:val="20"/>
          <w:szCs w:val="20"/>
        </w:rPr>
      </w:pPr>
      <w:r w:rsidRPr="009C1442">
        <w:rPr>
          <w:rFonts w:ascii="Calibri" w:eastAsia="Calibri" w:hAnsi="Calibri" w:cs="Calibri"/>
          <w:sz w:val="20"/>
          <w:szCs w:val="20"/>
        </w:rPr>
        <w:t>The partners to this agreement are each responsible for any liability risks for their respective operations, including activities covered in this MOU</w:t>
      </w:r>
      <w:r w:rsidR="001D42B7">
        <w:rPr>
          <w:rFonts w:ascii="Calibri" w:eastAsia="Calibri" w:hAnsi="Calibri" w:cs="Calibri"/>
          <w:sz w:val="20"/>
          <w:szCs w:val="20"/>
        </w:rPr>
        <w:t>.</w:t>
      </w:r>
    </w:p>
    <w:p w14:paraId="0206FFBC" w14:textId="77777777" w:rsidR="009C1442" w:rsidRDefault="009C1442" w:rsidP="009C1442">
      <w:pPr>
        <w:rPr>
          <w:rFonts w:ascii="Calibri" w:eastAsia="Calibri" w:hAnsi="Calibri" w:cs="Calibri"/>
          <w:sz w:val="20"/>
          <w:szCs w:val="20"/>
        </w:rPr>
      </w:pPr>
      <w:r w:rsidRPr="009C1442">
        <w:rPr>
          <w:rFonts w:ascii="Calibri" w:eastAsia="Calibri" w:hAnsi="Calibri" w:cs="Calibri"/>
          <w:b/>
          <w:bCs/>
          <w:sz w:val="20"/>
          <w:szCs w:val="20"/>
        </w:rPr>
        <w:t>Non-discrimination</w:t>
      </w:r>
    </w:p>
    <w:p w14:paraId="66F82184" w14:textId="4C016045" w:rsidR="009C1442" w:rsidRDefault="009C1442" w:rsidP="009C1442">
      <w:pPr>
        <w:rPr>
          <w:rFonts w:ascii="Calibri" w:eastAsia="Calibri" w:hAnsi="Calibri" w:cs="Calibri"/>
          <w:sz w:val="20"/>
          <w:szCs w:val="20"/>
        </w:rPr>
      </w:pPr>
      <w:r w:rsidRPr="009C1442">
        <w:rPr>
          <w:rFonts w:ascii="Calibri" w:eastAsia="Calibri" w:hAnsi="Calibri" w:cs="Calibri"/>
          <w:sz w:val="20"/>
          <w:szCs w:val="20"/>
        </w:rPr>
        <w:t xml:space="preserve">Specifically relating to the </w:t>
      </w:r>
      <w:r w:rsidR="00692074">
        <w:rPr>
          <w:rFonts w:ascii="Calibri" w:eastAsia="Calibri" w:hAnsi="Calibri" w:cs="Calibri"/>
          <w:sz w:val="20"/>
          <w:szCs w:val="20"/>
        </w:rPr>
        <w:t>c</w:t>
      </w:r>
      <w:r w:rsidR="001A4592">
        <w:rPr>
          <w:rFonts w:ascii="Calibri" w:eastAsia="Calibri" w:hAnsi="Calibri" w:cs="Calibri"/>
          <w:sz w:val="20"/>
          <w:szCs w:val="20"/>
        </w:rPr>
        <w:t xml:space="preserve">reative </w:t>
      </w:r>
      <w:proofErr w:type="spellStart"/>
      <w:r w:rsidR="00692074">
        <w:rPr>
          <w:rFonts w:ascii="Calibri" w:eastAsia="Calibri" w:hAnsi="Calibri" w:cs="Calibri"/>
          <w:sz w:val="20"/>
          <w:szCs w:val="20"/>
        </w:rPr>
        <w:t>p</w:t>
      </w:r>
      <w:r w:rsidR="001A4592">
        <w:rPr>
          <w:rFonts w:ascii="Calibri" w:eastAsia="Calibri" w:hAnsi="Calibri" w:cs="Calibri"/>
          <w:sz w:val="20"/>
          <w:szCs w:val="20"/>
        </w:rPr>
        <w:t>lacemaking</w:t>
      </w:r>
      <w:proofErr w:type="spellEnd"/>
      <w:r w:rsidR="001A4592">
        <w:rPr>
          <w:rFonts w:ascii="Calibri" w:eastAsia="Calibri" w:hAnsi="Calibri" w:cs="Calibri"/>
          <w:sz w:val="20"/>
          <w:szCs w:val="20"/>
        </w:rPr>
        <w:t xml:space="preserve"> </w:t>
      </w:r>
      <w:r w:rsidR="00692074">
        <w:rPr>
          <w:rFonts w:ascii="Calibri" w:eastAsia="Calibri" w:hAnsi="Calibri" w:cs="Calibri"/>
          <w:sz w:val="20"/>
          <w:szCs w:val="20"/>
        </w:rPr>
        <w:t>p</w:t>
      </w:r>
      <w:r w:rsidR="001A4592">
        <w:rPr>
          <w:rFonts w:ascii="Calibri" w:eastAsia="Calibri" w:hAnsi="Calibri" w:cs="Calibri"/>
          <w:sz w:val="20"/>
          <w:szCs w:val="20"/>
        </w:rPr>
        <w:t xml:space="preserve">rojects </w:t>
      </w:r>
      <w:r w:rsidR="001A4592" w:rsidRPr="009C1442">
        <w:rPr>
          <w:rFonts w:ascii="Calibri" w:eastAsia="Calibri" w:hAnsi="Calibri" w:cs="Calibri"/>
          <w:sz w:val="20"/>
          <w:szCs w:val="20"/>
        </w:rPr>
        <w:t>and</w:t>
      </w:r>
      <w:r w:rsidRPr="009C1442">
        <w:rPr>
          <w:rFonts w:ascii="Calibri" w:eastAsia="Calibri" w:hAnsi="Calibri" w:cs="Calibri"/>
          <w:sz w:val="20"/>
          <w:szCs w:val="20"/>
        </w:rPr>
        <w:t xml:space="preserve"> the collaboration outlined in this MOU, partners agree to not discriminate against persons by reason of their actual or perceived age, color, disability, familial status, gender identity, genetic information, national origin or ancestry, race, religion, sex, sexual orientation, veteran status or any other factor protected by law.</w:t>
      </w:r>
    </w:p>
    <w:p w14:paraId="65918153" w14:textId="77777777" w:rsidR="009C1442" w:rsidRPr="009C1442" w:rsidRDefault="009C1442" w:rsidP="009C1442">
      <w:pPr>
        <w:rPr>
          <w:rFonts w:ascii="Calibri" w:eastAsia="Calibri" w:hAnsi="Calibri" w:cs="Calibri"/>
          <w:b/>
          <w:bCs/>
          <w:sz w:val="20"/>
          <w:szCs w:val="20"/>
        </w:rPr>
      </w:pPr>
      <w:r w:rsidRPr="009C1442">
        <w:rPr>
          <w:rFonts w:ascii="Calibri" w:eastAsia="Calibri" w:hAnsi="Calibri" w:cs="Calibri"/>
          <w:b/>
          <w:bCs/>
          <w:sz w:val="20"/>
          <w:szCs w:val="20"/>
        </w:rPr>
        <w:t xml:space="preserve">Duration </w:t>
      </w:r>
    </w:p>
    <w:p w14:paraId="7349632A" w14:textId="7A4A707B" w:rsidR="009C1442" w:rsidRDefault="009C1442" w:rsidP="009C1442">
      <w:pPr>
        <w:rPr>
          <w:rFonts w:ascii="Calibri" w:eastAsia="Calibri" w:hAnsi="Calibri" w:cs="Calibri"/>
          <w:sz w:val="20"/>
          <w:szCs w:val="20"/>
        </w:rPr>
      </w:pPr>
      <w:r w:rsidRPr="009C1442">
        <w:rPr>
          <w:rFonts w:ascii="Calibri" w:eastAsia="Calibri" w:hAnsi="Calibri" w:cs="Calibri"/>
          <w:sz w:val="20"/>
          <w:szCs w:val="20"/>
        </w:rPr>
        <w:t xml:space="preserve">Partners agree to start the </w:t>
      </w:r>
      <w:r w:rsidR="00547607">
        <w:rPr>
          <w:rFonts w:ascii="Calibri" w:eastAsia="Calibri" w:hAnsi="Calibri" w:cs="Calibri"/>
          <w:sz w:val="20"/>
          <w:szCs w:val="20"/>
        </w:rPr>
        <w:t>c</w:t>
      </w:r>
      <w:r w:rsidR="001A4592">
        <w:rPr>
          <w:rFonts w:ascii="Calibri" w:eastAsia="Calibri" w:hAnsi="Calibri" w:cs="Calibri"/>
          <w:sz w:val="20"/>
          <w:szCs w:val="20"/>
        </w:rPr>
        <w:t xml:space="preserve">reative </w:t>
      </w:r>
      <w:proofErr w:type="spellStart"/>
      <w:r w:rsidR="00547607">
        <w:rPr>
          <w:rFonts w:ascii="Calibri" w:eastAsia="Calibri" w:hAnsi="Calibri" w:cs="Calibri"/>
          <w:sz w:val="20"/>
          <w:szCs w:val="20"/>
        </w:rPr>
        <w:t>p</w:t>
      </w:r>
      <w:r w:rsidR="001A4592">
        <w:rPr>
          <w:rFonts w:ascii="Calibri" w:eastAsia="Calibri" w:hAnsi="Calibri" w:cs="Calibri"/>
          <w:sz w:val="20"/>
          <w:szCs w:val="20"/>
        </w:rPr>
        <w:t>lacemaking</w:t>
      </w:r>
      <w:proofErr w:type="spellEnd"/>
      <w:r w:rsidR="001A4592">
        <w:rPr>
          <w:rFonts w:ascii="Calibri" w:eastAsia="Calibri" w:hAnsi="Calibri" w:cs="Calibri"/>
          <w:sz w:val="20"/>
          <w:szCs w:val="20"/>
        </w:rPr>
        <w:t xml:space="preserve"> </w:t>
      </w:r>
      <w:r w:rsidR="00547607">
        <w:rPr>
          <w:rFonts w:ascii="Calibri" w:eastAsia="Calibri" w:hAnsi="Calibri" w:cs="Calibri"/>
          <w:sz w:val="20"/>
          <w:szCs w:val="20"/>
        </w:rPr>
        <w:t>p</w:t>
      </w:r>
      <w:r w:rsidR="001A4592">
        <w:rPr>
          <w:rFonts w:ascii="Calibri" w:eastAsia="Calibri" w:hAnsi="Calibri" w:cs="Calibri"/>
          <w:sz w:val="20"/>
          <w:szCs w:val="20"/>
        </w:rPr>
        <w:t>rojects by October</w:t>
      </w:r>
      <w:r w:rsidR="00180CC6">
        <w:rPr>
          <w:rFonts w:ascii="Calibri" w:eastAsia="Calibri" w:hAnsi="Calibri" w:cs="Calibri"/>
          <w:sz w:val="20"/>
          <w:szCs w:val="20"/>
        </w:rPr>
        <w:t>,</w:t>
      </w:r>
      <w:r w:rsidR="001A4592">
        <w:rPr>
          <w:rFonts w:ascii="Calibri" w:eastAsia="Calibri" w:hAnsi="Calibri" w:cs="Calibri"/>
          <w:sz w:val="20"/>
          <w:szCs w:val="20"/>
        </w:rPr>
        <w:t xml:space="preserve"> 2023</w:t>
      </w:r>
      <w:r w:rsidR="00180CC6">
        <w:rPr>
          <w:rFonts w:ascii="Calibri" w:eastAsia="Calibri" w:hAnsi="Calibri" w:cs="Calibri"/>
          <w:sz w:val="20"/>
          <w:szCs w:val="20"/>
        </w:rPr>
        <w:t xml:space="preserve"> when the sustainability plan is presented to the </w:t>
      </w:r>
      <w:r w:rsidR="00E52522">
        <w:rPr>
          <w:rFonts w:ascii="Calibri" w:eastAsia="Calibri" w:hAnsi="Calibri" w:cs="Calibri"/>
          <w:sz w:val="20"/>
          <w:szCs w:val="20"/>
        </w:rPr>
        <w:t>council</w:t>
      </w:r>
      <w:r w:rsidRPr="009C1442">
        <w:rPr>
          <w:rFonts w:ascii="Calibri" w:eastAsia="Calibri" w:hAnsi="Calibri" w:cs="Calibri"/>
          <w:sz w:val="20"/>
          <w:szCs w:val="20"/>
        </w:rPr>
        <w:t xml:space="preserve">. The City of </w:t>
      </w:r>
      <w:r w:rsidR="00E52522">
        <w:rPr>
          <w:rFonts w:ascii="Calibri" w:eastAsia="Calibri" w:hAnsi="Calibri" w:cs="Calibri"/>
          <w:sz w:val="20"/>
          <w:szCs w:val="20"/>
        </w:rPr>
        <w:t>Uniontown</w:t>
      </w:r>
      <w:r w:rsidRPr="009C1442">
        <w:rPr>
          <w:rFonts w:ascii="Calibri" w:eastAsia="Calibri" w:hAnsi="Calibri" w:cs="Calibri"/>
          <w:sz w:val="20"/>
          <w:szCs w:val="20"/>
        </w:rPr>
        <w:t xml:space="preserve"> agrees to maintain the </w:t>
      </w:r>
      <w:r w:rsidR="00547607">
        <w:rPr>
          <w:rFonts w:ascii="Calibri" w:eastAsia="Calibri" w:hAnsi="Calibri" w:cs="Calibri"/>
          <w:sz w:val="20"/>
          <w:szCs w:val="20"/>
        </w:rPr>
        <w:t>c</w:t>
      </w:r>
      <w:r w:rsidR="001A4592">
        <w:rPr>
          <w:rFonts w:ascii="Calibri" w:eastAsia="Calibri" w:hAnsi="Calibri" w:cs="Calibri"/>
          <w:sz w:val="20"/>
          <w:szCs w:val="20"/>
        </w:rPr>
        <w:t xml:space="preserve">reative </w:t>
      </w:r>
      <w:proofErr w:type="spellStart"/>
      <w:r w:rsidR="00547607">
        <w:rPr>
          <w:rFonts w:ascii="Calibri" w:eastAsia="Calibri" w:hAnsi="Calibri" w:cs="Calibri"/>
          <w:sz w:val="20"/>
          <w:szCs w:val="20"/>
        </w:rPr>
        <w:t>p</w:t>
      </w:r>
      <w:r w:rsidR="001A4592">
        <w:rPr>
          <w:rFonts w:ascii="Calibri" w:eastAsia="Calibri" w:hAnsi="Calibri" w:cs="Calibri"/>
          <w:sz w:val="20"/>
          <w:szCs w:val="20"/>
        </w:rPr>
        <w:t>lacemaking</w:t>
      </w:r>
      <w:proofErr w:type="spellEnd"/>
      <w:r w:rsidR="001A4592">
        <w:rPr>
          <w:rFonts w:ascii="Calibri" w:eastAsia="Calibri" w:hAnsi="Calibri" w:cs="Calibri"/>
          <w:sz w:val="20"/>
          <w:szCs w:val="20"/>
        </w:rPr>
        <w:t xml:space="preserve"> </w:t>
      </w:r>
      <w:r w:rsidR="00547607">
        <w:rPr>
          <w:rFonts w:ascii="Calibri" w:eastAsia="Calibri" w:hAnsi="Calibri" w:cs="Calibri"/>
          <w:sz w:val="20"/>
          <w:szCs w:val="20"/>
        </w:rPr>
        <w:t>p</w:t>
      </w:r>
      <w:r w:rsidR="001A4592">
        <w:rPr>
          <w:rFonts w:ascii="Calibri" w:eastAsia="Calibri" w:hAnsi="Calibri" w:cs="Calibri"/>
          <w:sz w:val="20"/>
          <w:szCs w:val="20"/>
        </w:rPr>
        <w:t>rojects</w:t>
      </w:r>
      <w:r w:rsidRPr="009C1442">
        <w:rPr>
          <w:rFonts w:ascii="Calibri" w:eastAsia="Calibri" w:hAnsi="Calibri" w:cs="Calibri"/>
          <w:sz w:val="20"/>
          <w:szCs w:val="20"/>
        </w:rPr>
        <w:t xml:space="preserve"> for at least 5 years after the </w:t>
      </w:r>
      <w:r w:rsidR="001A4592">
        <w:rPr>
          <w:rFonts w:ascii="Calibri" w:eastAsia="Calibri" w:hAnsi="Calibri" w:cs="Calibri"/>
          <w:sz w:val="20"/>
          <w:szCs w:val="20"/>
        </w:rPr>
        <w:t>sustainability plan</w:t>
      </w:r>
      <w:r w:rsidRPr="009C1442">
        <w:rPr>
          <w:rFonts w:ascii="Calibri" w:eastAsia="Calibri" w:hAnsi="Calibri" w:cs="Calibri"/>
          <w:sz w:val="20"/>
          <w:szCs w:val="20"/>
        </w:rPr>
        <w:t xml:space="preserve"> is established.</w:t>
      </w:r>
    </w:p>
    <w:p w14:paraId="6B91E362" w14:textId="77777777" w:rsidR="009C1442" w:rsidRPr="007C27B0" w:rsidRDefault="009C1442" w:rsidP="009C1442">
      <w:pPr>
        <w:rPr>
          <w:rFonts w:ascii="Calibri" w:eastAsia="Calibri" w:hAnsi="Calibri" w:cs="Calibri"/>
          <w:sz w:val="20"/>
          <w:szCs w:val="20"/>
        </w:rPr>
      </w:pPr>
    </w:p>
    <w:p w14:paraId="05FD29FC" w14:textId="75CFE0DC" w:rsidR="296BA3CD" w:rsidRPr="004C7C9A" w:rsidRDefault="296BA3CD" w:rsidP="296BA3CD">
      <w:pPr>
        <w:pStyle w:val="ListParagraph"/>
        <w:numPr>
          <w:ilvl w:val="0"/>
          <w:numId w:val="3"/>
        </w:numPr>
        <w:rPr>
          <w:rFonts w:eastAsiaTheme="minorEastAsia"/>
          <w:b/>
          <w:bCs/>
          <w:sz w:val="20"/>
          <w:szCs w:val="20"/>
        </w:rPr>
      </w:pPr>
      <w:r w:rsidRPr="00D17D49">
        <w:rPr>
          <w:rFonts w:ascii="Calibri" w:eastAsia="Calibri" w:hAnsi="Calibri" w:cs="Calibri"/>
          <w:b/>
          <w:bCs/>
          <w:sz w:val="20"/>
          <w:szCs w:val="20"/>
        </w:rPr>
        <w:t>EFFECTIVE DATE AND SIGNATURE</w:t>
      </w:r>
    </w:p>
    <w:p w14:paraId="662A0F1A" w14:textId="686F1135" w:rsidR="296BA3CD" w:rsidRPr="007C27B0" w:rsidRDefault="296BA3CD" w:rsidP="296BA3CD">
      <w:pPr>
        <w:rPr>
          <w:rFonts w:ascii="Calibri" w:eastAsia="Calibri" w:hAnsi="Calibri" w:cs="Calibri"/>
          <w:sz w:val="20"/>
          <w:szCs w:val="20"/>
        </w:rPr>
      </w:pPr>
      <w:r w:rsidRPr="004C7C9A">
        <w:rPr>
          <w:rFonts w:ascii="Calibri" w:eastAsia="Calibri" w:hAnsi="Calibri" w:cs="Calibri"/>
          <w:sz w:val="20"/>
          <w:szCs w:val="20"/>
        </w:rPr>
        <w:t xml:space="preserve">This MOU shall be effective upon the signature of both parties' authorized officials. The HBCAT and the </w:t>
      </w:r>
      <w:r w:rsidR="001A47B0">
        <w:rPr>
          <w:rFonts w:ascii="Calibri" w:eastAsia="Calibri" w:hAnsi="Calibri" w:cs="Calibri"/>
          <w:sz w:val="20"/>
          <w:szCs w:val="20"/>
        </w:rPr>
        <w:t>City of Uniontown</w:t>
      </w:r>
      <w:r w:rsidRPr="004C7C9A">
        <w:rPr>
          <w:rFonts w:ascii="Calibri" w:eastAsia="Calibri" w:hAnsi="Calibri" w:cs="Calibri"/>
          <w:sz w:val="20"/>
          <w:szCs w:val="20"/>
        </w:rPr>
        <w:t xml:space="preserve"> indicate agreement by their signatures.</w:t>
      </w:r>
    </w:p>
    <w:p w14:paraId="6FB55B7A" w14:textId="06626BCE" w:rsidR="296BA3CD" w:rsidRDefault="296BA3CD" w:rsidP="296BA3CD">
      <w:pPr>
        <w:rPr>
          <w:rFonts w:ascii="Calibri" w:eastAsia="Calibri" w:hAnsi="Calibri" w:cs="Calibri"/>
          <w:b/>
          <w:bCs/>
          <w:sz w:val="20"/>
          <w:szCs w:val="20"/>
        </w:rPr>
      </w:pPr>
      <w:r w:rsidRPr="296BA3CD">
        <w:rPr>
          <w:rFonts w:ascii="Calibri" w:eastAsia="Calibri" w:hAnsi="Calibri" w:cs="Calibri"/>
          <w:b/>
          <w:bCs/>
          <w:sz w:val="20"/>
          <w:szCs w:val="20"/>
        </w:rPr>
        <w:t>Signatures and dates</w:t>
      </w:r>
    </w:p>
    <w:p w14:paraId="368A7936" w14:textId="61B018DD" w:rsidR="296BA3CD" w:rsidRDefault="296BA3CD" w:rsidP="296BA3CD">
      <w:pPr>
        <w:rPr>
          <w:rFonts w:ascii="Calibri" w:eastAsia="Calibri" w:hAnsi="Calibri" w:cs="Calibri"/>
          <w:sz w:val="18"/>
          <w:szCs w:val="18"/>
        </w:rPr>
      </w:pPr>
      <w:r w:rsidRPr="296BA3CD">
        <w:rPr>
          <w:rFonts w:ascii="Calibri" w:eastAsia="Calibri" w:hAnsi="Calibri" w:cs="Calibri"/>
          <w:sz w:val="20"/>
          <w:szCs w:val="20"/>
        </w:rPr>
        <w:t>______________________________                            __________________________</w:t>
      </w:r>
    </w:p>
    <w:p w14:paraId="64D987F6" w14:textId="4E2BC613" w:rsidR="296BA3CD" w:rsidRDefault="296BA3CD" w:rsidP="296BA3CD">
      <w:pPr>
        <w:rPr>
          <w:rFonts w:ascii="Calibri" w:eastAsia="Calibri" w:hAnsi="Calibri" w:cs="Calibri"/>
          <w:sz w:val="14"/>
          <w:szCs w:val="14"/>
        </w:rPr>
      </w:pPr>
      <w:r w:rsidRPr="296BA3CD">
        <w:rPr>
          <w:rFonts w:ascii="Calibri" w:eastAsia="Calibri" w:hAnsi="Calibri" w:cs="Calibri"/>
          <w:sz w:val="20"/>
          <w:szCs w:val="20"/>
        </w:rPr>
        <w:t>_______________</w:t>
      </w:r>
      <w:r w:rsidRPr="296BA3CD">
        <w:rPr>
          <w:rFonts w:ascii="Calibri" w:eastAsia="Calibri" w:hAnsi="Calibri" w:cs="Calibri"/>
          <w:sz w:val="18"/>
          <w:szCs w:val="18"/>
        </w:rPr>
        <w:t xml:space="preserve"> </w:t>
      </w:r>
      <w:r w:rsidRPr="296BA3CD">
        <w:rPr>
          <w:rFonts w:ascii="Calibri" w:eastAsia="Calibri" w:hAnsi="Calibri" w:cs="Calibri"/>
          <w:sz w:val="16"/>
          <w:szCs w:val="16"/>
        </w:rPr>
        <w:t>Date</w:t>
      </w:r>
      <w:r w:rsidRPr="296BA3CD">
        <w:rPr>
          <w:rFonts w:ascii="Calibri" w:eastAsia="Calibri" w:hAnsi="Calibri" w:cs="Calibri"/>
          <w:sz w:val="20"/>
          <w:szCs w:val="20"/>
        </w:rPr>
        <w:t xml:space="preserve">                                                     ___________________ </w:t>
      </w:r>
      <w:proofErr w:type="spellStart"/>
      <w:r w:rsidRPr="296BA3CD">
        <w:rPr>
          <w:rFonts w:ascii="Calibri" w:eastAsia="Calibri" w:hAnsi="Calibri" w:cs="Calibri"/>
          <w:sz w:val="16"/>
          <w:szCs w:val="16"/>
        </w:rPr>
        <w:t>Date</w:t>
      </w:r>
      <w:proofErr w:type="spellEnd"/>
    </w:p>
    <w:p w14:paraId="7B88CE18" w14:textId="702763C3" w:rsidR="00A85C46" w:rsidRDefault="00B87622" w:rsidP="00B87622">
      <w:pPr>
        <w:contextualSpacing/>
        <w:rPr>
          <w:rFonts w:ascii="Calibri" w:eastAsia="Calibri" w:hAnsi="Calibri" w:cs="Calibri"/>
          <w:sz w:val="16"/>
          <w:szCs w:val="16"/>
        </w:rPr>
      </w:pPr>
      <w:r w:rsidRPr="296BA3CD">
        <w:rPr>
          <w:rFonts w:ascii="Calibri" w:eastAsia="Calibri" w:hAnsi="Calibri" w:cs="Calibri"/>
          <w:sz w:val="16"/>
          <w:szCs w:val="16"/>
        </w:rPr>
        <w:t xml:space="preserve">Jody Hoener, </w:t>
      </w:r>
      <w:r w:rsidR="00547607">
        <w:rPr>
          <w:rFonts w:ascii="Calibri" w:eastAsia="Calibri" w:hAnsi="Calibri" w:cs="Calibri"/>
          <w:sz w:val="16"/>
          <w:szCs w:val="16"/>
        </w:rPr>
        <w:t>President/CEO</w:t>
      </w:r>
      <w:r w:rsidRPr="296BA3CD">
        <w:rPr>
          <w:rFonts w:ascii="Calibri" w:eastAsia="Calibri" w:hAnsi="Calibri" w:cs="Calibri"/>
          <w:sz w:val="16"/>
          <w:szCs w:val="16"/>
        </w:rPr>
        <w:t xml:space="preserve">                                                     </w:t>
      </w:r>
      <w:r w:rsidR="00ED3B41">
        <w:rPr>
          <w:rFonts w:ascii="Calibri" w:eastAsia="Calibri" w:hAnsi="Calibri" w:cs="Calibri"/>
          <w:sz w:val="16"/>
          <w:szCs w:val="16"/>
        </w:rPr>
        <w:tab/>
      </w:r>
    </w:p>
    <w:p w14:paraId="5C6649D5" w14:textId="06567B0D" w:rsidR="00B87622" w:rsidRDefault="00B87622" w:rsidP="00B87622">
      <w:pPr>
        <w:contextualSpacing/>
        <w:rPr>
          <w:rFonts w:ascii="Calibri" w:eastAsia="Calibri" w:hAnsi="Calibri" w:cs="Calibri"/>
          <w:sz w:val="14"/>
          <w:szCs w:val="14"/>
        </w:rPr>
      </w:pPr>
      <w:r w:rsidRPr="296BA3CD">
        <w:rPr>
          <w:rFonts w:ascii="Calibri" w:eastAsia="Calibri" w:hAnsi="Calibri" w:cs="Calibri"/>
          <w:sz w:val="16"/>
          <w:szCs w:val="16"/>
        </w:rPr>
        <w:t xml:space="preserve">The Healthy Bourbon County Action Team                                    </w:t>
      </w:r>
      <w:r w:rsidR="00A85C46">
        <w:rPr>
          <w:rFonts w:ascii="Calibri" w:eastAsia="Calibri" w:hAnsi="Calibri" w:cs="Calibri"/>
          <w:sz w:val="16"/>
          <w:szCs w:val="16"/>
        </w:rPr>
        <w:tab/>
      </w:r>
      <w:r w:rsidRPr="296BA3CD">
        <w:rPr>
          <w:rFonts w:ascii="Calibri" w:eastAsia="Calibri" w:hAnsi="Calibri" w:cs="Calibri"/>
          <w:sz w:val="16"/>
          <w:szCs w:val="16"/>
        </w:rPr>
        <w:t xml:space="preserve"> </w:t>
      </w:r>
      <w:r w:rsidR="00A85C46" w:rsidRPr="296BA3CD">
        <w:rPr>
          <w:rFonts w:ascii="Calibri" w:eastAsia="Calibri" w:hAnsi="Calibri" w:cs="Calibri"/>
          <w:sz w:val="16"/>
          <w:szCs w:val="16"/>
        </w:rPr>
        <w:t xml:space="preserve">City of </w:t>
      </w:r>
      <w:r w:rsidR="00A85C46">
        <w:rPr>
          <w:rFonts w:ascii="Calibri" w:eastAsia="Calibri" w:hAnsi="Calibri" w:cs="Calibri"/>
          <w:sz w:val="16"/>
          <w:szCs w:val="16"/>
        </w:rPr>
        <w:t>Uniontown</w:t>
      </w:r>
    </w:p>
    <w:p w14:paraId="79F1BC9C" w14:textId="62B65C91" w:rsidR="296BA3CD" w:rsidRDefault="296BA3CD" w:rsidP="296BA3CD">
      <w:pPr>
        <w:rPr>
          <w:rFonts w:ascii="Calibri" w:eastAsia="Calibri" w:hAnsi="Calibri" w:cs="Calibri"/>
          <w:sz w:val="24"/>
          <w:szCs w:val="24"/>
        </w:rPr>
      </w:pPr>
    </w:p>
    <w:sectPr w:rsidR="296BA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718366105" textId="884556694" start="27" length="6" invalidationStart="27" invalidationLength="6" id="YcJPY3kP"/>
    <int:ParagraphRange paragraphId="384094582" textId="999215283" start="78" length="7" invalidationStart="78" invalidationLength="7" id="bnxXBztk"/>
    <int:ParagraphRange paragraphId="1238491227" textId="1041546445" start="106" length="7" invalidationStart="106" invalidationLength="7" id="csOKBnWV"/>
    <int:ParagraphRange paragraphId="1777294898" textId="874240625" start="183" length="10" invalidationStart="183" invalidationLength="10" id="W7yDY9nU"/>
    <int:ParagraphRange paragraphId="1418850036" textId="12310073" start="222" length="11" invalidationStart="222" invalidationLength="11" id="XoOnSf3p"/>
    <int:ParagraphRange paragraphId="730646544" textId="1595702089" start="64" length="15" invalidationStart="64" invalidationLength="15" id="OXlhFYKo"/>
    <int:WordHash hashCode="65Oj1o7y/ogkXD" id="owrGC8Zf"/>
  </int:Manifest>
  <int:Observations>
    <int:Content id="YcJPY3kP">
      <int:Rejection type="LegacyProofing"/>
    </int:Content>
    <int:Content id="bnxXBztk">
      <int:Rejection type="LegacyProofing"/>
    </int:Content>
    <int:Content id="csOKBnWV">
      <int:Rejection type="LegacyProofing"/>
    </int:Content>
    <int:Content id="W7yDY9nU">
      <int:Rejection type="LegacyProofing"/>
    </int:Content>
    <int:Content id="XoOnSf3p">
      <int:Rejection type="LegacyProofing"/>
    </int:Content>
    <int:Content id="OXlhFYKo">
      <int:Rejection type="LegacyProofing"/>
    </int:Content>
    <int:Content id="owrGC8Zf">
      <int:Rejection type="AugLoop_Text_Critique"/>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65EC"/>
    <w:multiLevelType w:val="hybridMultilevel"/>
    <w:tmpl w:val="A868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83C8F"/>
    <w:multiLevelType w:val="hybridMultilevel"/>
    <w:tmpl w:val="032E3F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CED2FA1"/>
    <w:multiLevelType w:val="hybridMultilevel"/>
    <w:tmpl w:val="F96ADBA4"/>
    <w:lvl w:ilvl="0" w:tplc="BDD8C1A0">
      <w:start w:val="1"/>
      <w:numFmt w:val="upperRoman"/>
      <w:lvlText w:val="%1."/>
      <w:lvlJc w:val="left"/>
      <w:pPr>
        <w:ind w:left="720" w:hanging="360"/>
      </w:pPr>
    </w:lvl>
    <w:lvl w:ilvl="1" w:tplc="AB84693A">
      <w:start w:val="1"/>
      <w:numFmt w:val="lowerLetter"/>
      <w:lvlText w:val="%2."/>
      <w:lvlJc w:val="left"/>
      <w:pPr>
        <w:ind w:left="1440" w:hanging="360"/>
      </w:pPr>
    </w:lvl>
    <w:lvl w:ilvl="2" w:tplc="31841D04">
      <w:start w:val="1"/>
      <w:numFmt w:val="lowerRoman"/>
      <w:lvlText w:val="%3."/>
      <w:lvlJc w:val="right"/>
      <w:pPr>
        <w:ind w:left="2160" w:hanging="180"/>
      </w:pPr>
    </w:lvl>
    <w:lvl w:ilvl="3" w:tplc="9C8E8328">
      <w:start w:val="1"/>
      <w:numFmt w:val="decimal"/>
      <w:lvlText w:val="%4."/>
      <w:lvlJc w:val="left"/>
      <w:pPr>
        <w:ind w:left="2880" w:hanging="360"/>
      </w:pPr>
    </w:lvl>
    <w:lvl w:ilvl="4" w:tplc="FE688E54">
      <w:start w:val="1"/>
      <w:numFmt w:val="lowerLetter"/>
      <w:lvlText w:val="%5."/>
      <w:lvlJc w:val="left"/>
      <w:pPr>
        <w:ind w:left="3600" w:hanging="360"/>
      </w:pPr>
    </w:lvl>
    <w:lvl w:ilvl="5" w:tplc="D172BE0A">
      <w:start w:val="1"/>
      <w:numFmt w:val="lowerRoman"/>
      <w:lvlText w:val="%6."/>
      <w:lvlJc w:val="right"/>
      <w:pPr>
        <w:ind w:left="4320" w:hanging="180"/>
      </w:pPr>
    </w:lvl>
    <w:lvl w:ilvl="6" w:tplc="132857E0">
      <w:start w:val="1"/>
      <w:numFmt w:val="decimal"/>
      <w:lvlText w:val="%7."/>
      <w:lvlJc w:val="left"/>
      <w:pPr>
        <w:ind w:left="5040" w:hanging="360"/>
      </w:pPr>
    </w:lvl>
    <w:lvl w:ilvl="7" w:tplc="920A2102">
      <w:start w:val="1"/>
      <w:numFmt w:val="lowerLetter"/>
      <w:lvlText w:val="%8."/>
      <w:lvlJc w:val="left"/>
      <w:pPr>
        <w:ind w:left="5760" w:hanging="360"/>
      </w:pPr>
    </w:lvl>
    <w:lvl w:ilvl="8" w:tplc="AB2E7E76">
      <w:start w:val="1"/>
      <w:numFmt w:val="lowerRoman"/>
      <w:lvlText w:val="%9."/>
      <w:lvlJc w:val="right"/>
      <w:pPr>
        <w:ind w:left="6480" w:hanging="180"/>
      </w:pPr>
    </w:lvl>
  </w:abstractNum>
  <w:abstractNum w:abstractNumId="3" w15:restartNumberingAfterBreak="0">
    <w:nsid w:val="2D8A48C2"/>
    <w:multiLevelType w:val="hybridMultilevel"/>
    <w:tmpl w:val="D98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E5B87"/>
    <w:multiLevelType w:val="hybridMultilevel"/>
    <w:tmpl w:val="12DCCFE4"/>
    <w:lvl w:ilvl="0" w:tplc="F33E1868">
      <w:start w:val="1"/>
      <w:numFmt w:val="bullet"/>
      <w:lvlText w:val=""/>
      <w:lvlJc w:val="left"/>
      <w:pPr>
        <w:ind w:left="720" w:hanging="360"/>
      </w:pPr>
      <w:rPr>
        <w:rFonts w:ascii="Symbol" w:hAnsi="Symbol" w:hint="default"/>
      </w:rPr>
    </w:lvl>
    <w:lvl w:ilvl="1" w:tplc="BF8ACBE8">
      <w:start w:val="1"/>
      <w:numFmt w:val="bullet"/>
      <w:lvlText w:val="o"/>
      <w:lvlJc w:val="left"/>
      <w:pPr>
        <w:ind w:left="1440" w:hanging="360"/>
      </w:pPr>
      <w:rPr>
        <w:rFonts w:ascii="Courier New" w:hAnsi="Courier New" w:hint="default"/>
      </w:rPr>
    </w:lvl>
    <w:lvl w:ilvl="2" w:tplc="3A1ED95C">
      <w:start w:val="1"/>
      <w:numFmt w:val="bullet"/>
      <w:lvlText w:val=""/>
      <w:lvlJc w:val="left"/>
      <w:pPr>
        <w:ind w:left="2160" w:hanging="360"/>
      </w:pPr>
      <w:rPr>
        <w:rFonts w:ascii="Wingdings" w:hAnsi="Wingdings" w:hint="default"/>
      </w:rPr>
    </w:lvl>
    <w:lvl w:ilvl="3" w:tplc="5AB2C522">
      <w:start w:val="1"/>
      <w:numFmt w:val="bullet"/>
      <w:lvlText w:val=""/>
      <w:lvlJc w:val="left"/>
      <w:pPr>
        <w:ind w:left="2880" w:hanging="360"/>
      </w:pPr>
      <w:rPr>
        <w:rFonts w:ascii="Symbol" w:hAnsi="Symbol" w:hint="default"/>
      </w:rPr>
    </w:lvl>
    <w:lvl w:ilvl="4" w:tplc="54F0045E">
      <w:start w:val="1"/>
      <w:numFmt w:val="bullet"/>
      <w:lvlText w:val="o"/>
      <w:lvlJc w:val="left"/>
      <w:pPr>
        <w:ind w:left="3600" w:hanging="360"/>
      </w:pPr>
      <w:rPr>
        <w:rFonts w:ascii="Courier New" w:hAnsi="Courier New" w:hint="default"/>
      </w:rPr>
    </w:lvl>
    <w:lvl w:ilvl="5" w:tplc="EE609C34">
      <w:start w:val="1"/>
      <w:numFmt w:val="bullet"/>
      <w:lvlText w:val=""/>
      <w:lvlJc w:val="left"/>
      <w:pPr>
        <w:ind w:left="4320" w:hanging="360"/>
      </w:pPr>
      <w:rPr>
        <w:rFonts w:ascii="Wingdings" w:hAnsi="Wingdings" w:hint="default"/>
      </w:rPr>
    </w:lvl>
    <w:lvl w:ilvl="6" w:tplc="0F8850FC">
      <w:start w:val="1"/>
      <w:numFmt w:val="bullet"/>
      <w:lvlText w:val=""/>
      <w:lvlJc w:val="left"/>
      <w:pPr>
        <w:ind w:left="5040" w:hanging="360"/>
      </w:pPr>
      <w:rPr>
        <w:rFonts w:ascii="Symbol" w:hAnsi="Symbol" w:hint="default"/>
      </w:rPr>
    </w:lvl>
    <w:lvl w:ilvl="7" w:tplc="33BAC9BC">
      <w:start w:val="1"/>
      <w:numFmt w:val="bullet"/>
      <w:lvlText w:val="o"/>
      <w:lvlJc w:val="left"/>
      <w:pPr>
        <w:ind w:left="5760" w:hanging="360"/>
      </w:pPr>
      <w:rPr>
        <w:rFonts w:ascii="Courier New" w:hAnsi="Courier New" w:hint="default"/>
      </w:rPr>
    </w:lvl>
    <w:lvl w:ilvl="8" w:tplc="E514BC40">
      <w:start w:val="1"/>
      <w:numFmt w:val="bullet"/>
      <w:lvlText w:val=""/>
      <w:lvlJc w:val="left"/>
      <w:pPr>
        <w:ind w:left="6480" w:hanging="360"/>
      </w:pPr>
      <w:rPr>
        <w:rFonts w:ascii="Wingdings" w:hAnsi="Wingdings" w:hint="default"/>
      </w:rPr>
    </w:lvl>
  </w:abstractNum>
  <w:abstractNum w:abstractNumId="5" w15:restartNumberingAfterBreak="0">
    <w:nsid w:val="499F0E52"/>
    <w:multiLevelType w:val="hybridMultilevel"/>
    <w:tmpl w:val="35B23C34"/>
    <w:lvl w:ilvl="0" w:tplc="FD82EF54">
      <w:start w:val="1"/>
      <w:numFmt w:val="bullet"/>
      <w:lvlText w:val=""/>
      <w:lvlJc w:val="left"/>
      <w:pPr>
        <w:ind w:left="720" w:hanging="360"/>
      </w:pPr>
      <w:rPr>
        <w:rFonts w:ascii="Symbol" w:hAnsi="Symbol" w:hint="default"/>
      </w:rPr>
    </w:lvl>
    <w:lvl w:ilvl="1" w:tplc="0A9EB59A">
      <w:start w:val="1"/>
      <w:numFmt w:val="bullet"/>
      <w:lvlText w:val="o"/>
      <w:lvlJc w:val="left"/>
      <w:pPr>
        <w:ind w:left="1440" w:hanging="360"/>
      </w:pPr>
      <w:rPr>
        <w:rFonts w:ascii="Courier New" w:hAnsi="Courier New" w:hint="default"/>
      </w:rPr>
    </w:lvl>
    <w:lvl w:ilvl="2" w:tplc="5B88FAD2">
      <w:start w:val="1"/>
      <w:numFmt w:val="bullet"/>
      <w:lvlText w:val=""/>
      <w:lvlJc w:val="left"/>
      <w:pPr>
        <w:ind w:left="2160" w:hanging="360"/>
      </w:pPr>
      <w:rPr>
        <w:rFonts w:ascii="Wingdings" w:hAnsi="Wingdings" w:hint="default"/>
      </w:rPr>
    </w:lvl>
    <w:lvl w:ilvl="3" w:tplc="EAD2125E">
      <w:start w:val="1"/>
      <w:numFmt w:val="bullet"/>
      <w:lvlText w:val=""/>
      <w:lvlJc w:val="left"/>
      <w:pPr>
        <w:ind w:left="2880" w:hanging="360"/>
      </w:pPr>
      <w:rPr>
        <w:rFonts w:ascii="Symbol" w:hAnsi="Symbol" w:hint="default"/>
      </w:rPr>
    </w:lvl>
    <w:lvl w:ilvl="4" w:tplc="13A2B296">
      <w:start w:val="1"/>
      <w:numFmt w:val="bullet"/>
      <w:lvlText w:val="o"/>
      <w:lvlJc w:val="left"/>
      <w:pPr>
        <w:ind w:left="3600" w:hanging="360"/>
      </w:pPr>
      <w:rPr>
        <w:rFonts w:ascii="Courier New" w:hAnsi="Courier New" w:hint="default"/>
      </w:rPr>
    </w:lvl>
    <w:lvl w:ilvl="5" w:tplc="9032487A">
      <w:start w:val="1"/>
      <w:numFmt w:val="bullet"/>
      <w:lvlText w:val=""/>
      <w:lvlJc w:val="left"/>
      <w:pPr>
        <w:ind w:left="4320" w:hanging="360"/>
      </w:pPr>
      <w:rPr>
        <w:rFonts w:ascii="Wingdings" w:hAnsi="Wingdings" w:hint="default"/>
      </w:rPr>
    </w:lvl>
    <w:lvl w:ilvl="6" w:tplc="E1D6507E">
      <w:start w:val="1"/>
      <w:numFmt w:val="bullet"/>
      <w:lvlText w:val=""/>
      <w:lvlJc w:val="left"/>
      <w:pPr>
        <w:ind w:left="5040" w:hanging="360"/>
      </w:pPr>
      <w:rPr>
        <w:rFonts w:ascii="Symbol" w:hAnsi="Symbol" w:hint="default"/>
      </w:rPr>
    </w:lvl>
    <w:lvl w:ilvl="7" w:tplc="8536DE16">
      <w:start w:val="1"/>
      <w:numFmt w:val="bullet"/>
      <w:lvlText w:val="o"/>
      <w:lvlJc w:val="left"/>
      <w:pPr>
        <w:ind w:left="5760" w:hanging="360"/>
      </w:pPr>
      <w:rPr>
        <w:rFonts w:ascii="Courier New" w:hAnsi="Courier New" w:hint="default"/>
      </w:rPr>
    </w:lvl>
    <w:lvl w:ilvl="8" w:tplc="AC244E5E">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041639"/>
    <w:rsid w:val="00047BCE"/>
    <w:rsid w:val="000879E8"/>
    <w:rsid w:val="000E11DA"/>
    <w:rsid w:val="000E1B5A"/>
    <w:rsid w:val="000F3143"/>
    <w:rsid w:val="00102B4F"/>
    <w:rsid w:val="00180CC6"/>
    <w:rsid w:val="00183D48"/>
    <w:rsid w:val="001A4592"/>
    <w:rsid w:val="001A47B0"/>
    <w:rsid w:val="001B0614"/>
    <w:rsid w:val="001D2303"/>
    <w:rsid w:val="001D42B7"/>
    <w:rsid w:val="002A3617"/>
    <w:rsid w:val="002C6A80"/>
    <w:rsid w:val="00313E94"/>
    <w:rsid w:val="00356314"/>
    <w:rsid w:val="00361113"/>
    <w:rsid w:val="00362DEB"/>
    <w:rsid w:val="0037254B"/>
    <w:rsid w:val="00391658"/>
    <w:rsid w:val="00441E2B"/>
    <w:rsid w:val="00482CB7"/>
    <w:rsid w:val="00487379"/>
    <w:rsid w:val="004C7C9A"/>
    <w:rsid w:val="004E03A6"/>
    <w:rsid w:val="005152A1"/>
    <w:rsid w:val="00532FB9"/>
    <w:rsid w:val="00547607"/>
    <w:rsid w:val="00562F61"/>
    <w:rsid w:val="00572EF1"/>
    <w:rsid w:val="00625AF4"/>
    <w:rsid w:val="006306D4"/>
    <w:rsid w:val="006429C0"/>
    <w:rsid w:val="00652479"/>
    <w:rsid w:val="006536FD"/>
    <w:rsid w:val="006542A1"/>
    <w:rsid w:val="00692074"/>
    <w:rsid w:val="006D377C"/>
    <w:rsid w:val="006D4445"/>
    <w:rsid w:val="006F0DE6"/>
    <w:rsid w:val="007227BE"/>
    <w:rsid w:val="00792890"/>
    <w:rsid w:val="007A102A"/>
    <w:rsid w:val="007C27B0"/>
    <w:rsid w:val="00817735"/>
    <w:rsid w:val="008302BC"/>
    <w:rsid w:val="00833D15"/>
    <w:rsid w:val="008479D0"/>
    <w:rsid w:val="00867C3C"/>
    <w:rsid w:val="00891B73"/>
    <w:rsid w:val="008928B6"/>
    <w:rsid w:val="008A1071"/>
    <w:rsid w:val="008C2468"/>
    <w:rsid w:val="008D1597"/>
    <w:rsid w:val="008E42D8"/>
    <w:rsid w:val="0094344B"/>
    <w:rsid w:val="009A6F3C"/>
    <w:rsid w:val="009C1442"/>
    <w:rsid w:val="009F2E09"/>
    <w:rsid w:val="00A04401"/>
    <w:rsid w:val="00A1485B"/>
    <w:rsid w:val="00A315E2"/>
    <w:rsid w:val="00A85C46"/>
    <w:rsid w:val="00AD791D"/>
    <w:rsid w:val="00AE3BEA"/>
    <w:rsid w:val="00AF0635"/>
    <w:rsid w:val="00B360A4"/>
    <w:rsid w:val="00B87622"/>
    <w:rsid w:val="00B92B8F"/>
    <w:rsid w:val="00BA45DC"/>
    <w:rsid w:val="00BD293C"/>
    <w:rsid w:val="00C2465F"/>
    <w:rsid w:val="00C525CA"/>
    <w:rsid w:val="00D17D49"/>
    <w:rsid w:val="00D74049"/>
    <w:rsid w:val="00D85694"/>
    <w:rsid w:val="00DC627C"/>
    <w:rsid w:val="00DE3E2A"/>
    <w:rsid w:val="00E26502"/>
    <w:rsid w:val="00E52522"/>
    <w:rsid w:val="00E64C1C"/>
    <w:rsid w:val="00E8749A"/>
    <w:rsid w:val="00ED3B41"/>
    <w:rsid w:val="00F42F21"/>
    <w:rsid w:val="00F95A31"/>
    <w:rsid w:val="00FB7258"/>
    <w:rsid w:val="00FB7E66"/>
    <w:rsid w:val="01A899BE"/>
    <w:rsid w:val="02C305CF"/>
    <w:rsid w:val="047CF6BB"/>
    <w:rsid w:val="0A8B7C01"/>
    <w:rsid w:val="0CF339EB"/>
    <w:rsid w:val="0E8F0A4C"/>
    <w:rsid w:val="14FE4BD0"/>
    <w:rsid w:val="1574D858"/>
    <w:rsid w:val="16698A2E"/>
    <w:rsid w:val="1793CAC5"/>
    <w:rsid w:val="18AC791A"/>
    <w:rsid w:val="18F12FFC"/>
    <w:rsid w:val="1A8D005D"/>
    <w:rsid w:val="1BCAF17F"/>
    <w:rsid w:val="1C0FA861"/>
    <w:rsid w:val="1C6ED108"/>
    <w:rsid w:val="1C8CF193"/>
    <w:rsid w:val="1CBFA355"/>
    <w:rsid w:val="1CD8CBB2"/>
    <w:rsid w:val="1D48F9BB"/>
    <w:rsid w:val="1D66C1E0"/>
    <w:rsid w:val="1EF676D6"/>
    <w:rsid w:val="1F0F9F33"/>
    <w:rsid w:val="1F149761"/>
    <w:rsid w:val="1F474923"/>
    <w:rsid w:val="21EB7BE5"/>
    <w:rsid w:val="235F76DC"/>
    <w:rsid w:val="23C9E7F9"/>
    <w:rsid w:val="2497C36B"/>
    <w:rsid w:val="25D5E1D3"/>
    <w:rsid w:val="26597B4D"/>
    <w:rsid w:val="2832E7FF"/>
    <w:rsid w:val="290D8295"/>
    <w:rsid w:val="296BA3CD"/>
    <w:rsid w:val="2B07742E"/>
    <w:rsid w:val="2B2262F3"/>
    <w:rsid w:val="2BE902CF"/>
    <w:rsid w:val="2BF51003"/>
    <w:rsid w:val="2D90E064"/>
    <w:rsid w:val="2E7DB58F"/>
    <w:rsid w:val="2FE8F70E"/>
    <w:rsid w:val="30E7D0A1"/>
    <w:rsid w:val="32F562A2"/>
    <w:rsid w:val="334419C0"/>
    <w:rsid w:val="33C28107"/>
    <w:rsid w:val="33DAEC57"/>
    <w:rsid w:val="33ECF177"/>
    <w:rsid w:val="34D3CEB6"/>
    <w:rsid w:val="3524A103"/>
    <w:rsid w:val="3576BCB8"/>
    <w:rsid w:val="3583C9AA"/>
    <w:rsid w:val="35EC059D"/>
    <w:rsid w:val="370671AE"/>
    <w:rsid w:val="37249239"/>
    <w:rsid w:val="375743FB"/>
    <w:rsid w:val="38C0629A"/>
    <w:rsid w:val="3A3E1270"/>
    <w:rsid w:val="3B43103A"/>
    <w:rsid w:val="3B480868"/>
    <w:rsid w:val="3BAD49C6"/>
    <w:rsid w:val="3BC83617"/>
    <w:rsid w:val="3C6334A7"/>
    <w:rsid w:val="410A4450"/>
    <w:rsid w:val="4136A5CA"/>
    <w:rsid w:val="44F1E006"/>
    <w:rsid w:val="46B2245B"/>
    <w:rsid w:val="4AC45FB3"/>
    <w:rsid w:val="4BB1F3D7"/>
    <w:rsid w:val="4C38C6C8"/>
    <w:rsid w:val="4DFC0075"/>
    <w:rsid w:val="506C3C9D"/>
    <w:rsid w:val="52B807F2"/>
    <w:rsid w:val="54A0C909"/>
    <w:rsid w:val="5CE11D61"/>
    <w:rsid w:val="6118441B"/>
    <w:rsid w:val="623D87F4"/>
    <w:rsid w:val="657528B6"/>
    <w:rsid w:val="66E06714"/>
    <w:rsid w:val="69235600"/>
    <w:rsid w:val="6A00E063"/>
    <w:rsid w:val="6ACC3353"/>
    <w:rsid w:val="6B6305EA"/>
    <w:rsid w:val="6BE46A3A"/>
    <w:rsid w:val="6F867C19"/>
    <w:rsid w:val="72C31509"/>
    <w:rsid w:val="74A2AD69"/>
    <w:rsid w:val="78A3717C"/>
    <w:rsid w:val="7C041639"/>
    <w:rsid w:val="7EE78583"/>
    <w:rsid w:val="7F978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1639"/>
  <w15:chartTrackingRefBased/>
  <w15:docId w15:val="{ED443F5D-FBA6-4869-8C1C-BFA9FB99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A04401"/>
    <w:rPr>
      <w:sz w:val="16"/>
      <w:szCs w:val="16"/>
    </w:rPr>
  </w:style>
  <w:style w:type="paragraph" w:styleId="CommentText">
    <w:name w:val="annotation text"/>
    <w:basedOn w:val="Normal"/>
    <w:link w:val="CommentTextChar"/>
    <w:uiPriority w:val="99"/>
    <w:unhideWhenUsed/>
    <w:rsid w:val="00A04401"/>
    <w:pPr>
      <w:spacing w:line="240" w:lineRule="auto"/>
    </w:pPr>
    <w:rPr>
      <w:sz w:val="20"/>
      <w:szCs w:val="20"/>
    </w:rPr>
  </w:style>
  <w:style w:type="character" w:customStyle="1" w:styleId="CommentTextChar">
    <w:name w:val="Comment Text Char"/>
    <w:basedOn w:val="DefaultParagraphFont"/>
    <w:link w:val="CommentText"/>
    <w:uiPriority w:val="99"/>
    <w:rsid w:val="00A04401"/>
    <w:rPr>
      <w:sz w:val="20"/>
      <w:szCs w:val="20"/>
    </w:rPr>
  </w:style>
  <w:style w:type="paragraph" w:styleId="CommentSubject">
    <w:name w:val="annotation subject"/>
    <w:basedOn w:val="CommentText"/>
    <w:next w:val="CommentText"/>
    <w:link w:val="CommentSubjectChar"/>
    <w:uiPriority w:val="99"/>
    <w:semiHidden/>
    <w:unhideWhenUsed/>
    <w:rsid w:val="00A04401"/>
    <w:rPr>
      <w:b/>
      <w:bCs/>
    </w:rPr>
  </w:style>
  <w:style w:type="character" w:customStyle="1" w:styleId="CommentSubjectChar">
    <w:name w:val="Comment Subject Char"/>
    <w:basedOn w:val="CommentTextChar"/>
    <w:link w:val="CommentSubject"/>
    <w:uiPriority w:val="99"/>
    <w:semiHidden/>
    <w:rsid w:val="00A04401"/>
    <w:rPr>
      <w:b/>
      <w:bCs/>
      <w:sz w:val="20"/>
      <w:szCs w:val="20"/>
    </w:rPr>
  </w:style>
  <w:style w:type="character" w:customStyle="1" w:styleId="normaltextrun">
    <w:name w:val="normaltextrun"/>
    <w:basedOn w:val="DefaultParagraphFont"/>
    <w:rsid w:val="00D17D49"/>
  </w:style>
  <w:style w:type="paragraph" w:styleId="Revision">
    <w:name w:val="Revision"/>
    <w:hidden/>
    <w:uiPriority w:val="99"/>
    <w:semiHidden/>
    <w:rsid w:val="00A31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60040">
      <w:bodyDiv w:val="1"/>
      <w:marLeft w:val="0"/>
      <w:marRight w:val="0"/>
      <w:marTop w:val="0"/>
      <w:marBottom w:val="0"/>
      <w:divBdr>
        <w:top w:val="none" w:sz="0" w:space="0" w:color="auto"/>
        <w:left w:val="none" w:sz="0" w:space="0" w:color="auto"/>
        <w:bottom w:val="none" w:sz="0" w:space="0" w:color="auto"/>
        <w:right w:val="none" w:sz="0" w:space="0" w:color="auto"/>
      </w:divBdr>
    </w:div>
    <w:div w:id="1097409292">
      <w:bodyDiv w:val="1"/>
      <w:marLeft w:val="0"/>
      <w:marRight w:val="0"/>
      <w:marTop w:val="0"/>
      <w:marBottom w:val="0"/>
      <w:divBdr>
        <w:top w:val="none" w:sz="0" w:space="0" w:color="auto"/>
        <w:left w:val="none" w:sz="0" w:space="0" w:color="auto"/>
        <w:bottom w:val="none" w:sz="0" w:space="0" w:color="auto"/>
        <w:right w:val="none" w:sz="0" w:space="0" w:color="auto"/>
      </w:divBdr>
    </w:div>
    <w:div w:id="16187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a75ea63e38f64885" Type="http://schemas.microsoft.com/office/2019/09/relationships/intelligence" Target="intelligenc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EEBF2A124D384FA03E51E51884E0F5" ma:contentTypeVersion="12" ma:contentTypeDescription="Create a new document." ma:contentTypeScope="" ma:versionID="226b3262c97ce06e862b486318a9411c">
  <xsd:schema xmlns:xsd="http://www.w3.org/2001/XMLSchema" xmlns:xs="http://www.w3.org/2001/XMLSchema" xmlns:p="http://schemas.microsoft.com/office/2006/metadata/properties" xmlns:ns2="ad85a518-8a96-46bf-90c0-bde9d17c7872" xmlns:ns3="32e0094a-f2f5-4241-ba61-5d39d13493a7" targetNamespace="http://schemas.microsoft.com/office/2006/metadata/properties" ma:root="true" ma:fieldsID="76b5d79dcb5cc582fba7dc6df1ddee40" ns2:_="" ns3:_="">
    <xsd:import namespace="ad85a518-8a96-46bf-90c0-bde9d17c7872"/>
    <xsd:import namespace="32e0094a-f2f5-4241-ba61-5d39d1349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5a518-8a96-46bf-90c0-bde9d17c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0094a-f2f5-4241-ba61-5d39d13493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BF8F3-41AF-4641-AC4C-DA9A9FDDE973}">
  <ds:schemaRefs>
    <ds:schemaRef ds:uri="http://schemas.microsoft.com/sharepoint/v3/contenttype/forms"/>
  </ds:schemaRefs>
</ds:datastoreItem>
</file>

<file path=customXml/itemProps2.xml><?xml version="1.0" encoding="utf-8"?>
<ds:datastoreItem xmlns:ds="http://schemas.openxmlformats.org/officeDocument/2006/customXml" ds:itemID="{62CFF28D-EE65-403E-967D-45CDCA21F4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24DC9-F686-4D29-B343-2C81D1A37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5a518-8a96-46bf-90c0-bde9d17c7872"/>
    <ds:schemaRef ds:uri="32e0094a-f2f5-4241-ba61-5d39d1349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Carpenter</dc:creator>
  <cp:keywords/>
  <dc:description/>
  <cp:lastModifiedBy>CityofUniontown</cp:lastModifiedBy>
  <cp:revision>2</cp:revision>
  <dcterms:created xsi:type="dcterms:W3CDTF">2022-06-08T20:05:00Z</dcterms:created>
  <dcterms:modified xsi:type="dcterms:W3CDTF">2022-06-08T20:05:00Z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0x01010052EEBF2A124D384FA03E51E51884E0F5</vt:lpwstr>
  </property>
</Properties>
</file>